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E96B" w14:textId="7C9080D2" w:rsidR="003C3CA6" w:rsidRPr="00550331" w:rsidRDefault="003C3CA6" w:rsidP="00CC7EAF">
      <w:pPr>
        <w:rPr>
          <w:b/>
          <w:bCs/>
        </w:rPr>
      </w:pPr>
      <w:r w:rsidRPr="00550331">
        <w:rPr>
          <w:b/>
          <w:bCs/>
        </w:rPr>
        <w:t xml:space="preserve">To </w:t>
      </w:r>
      <w:r w:rsidR="000B3AF4">
        <w:rPr>
          <w:b/>
          <w:bCs/>
        </w:rPr>
        <w:t>Long Island</w:t>
      </w:r>
      <w:r w:rsidRPr="00550331">
        <w:rPr>
          <w:b/>
          <w:bCs/>
        </w:rPr>
        <w:t xml:space="preserve"> athletic directors, coaches and assistants:</w:t>
      </w:r>
    </w:p>
    <w:p w14:paraId="387DC16C" w14:textId="77777777" w:rsidR="009220CB" w:rsidRDefault="009220CB" w:rsidP="00CC7EAF"/>
    <w:p w14:paraId="370086E2" w14:textId="60B46731" w:rsidR="00CC7EAF" w:rsidRDefault="00474BD8" w:rsidP="00CC7EAF">
      <w:r>
        <w:t>All coaches are encouraged</w:t>
      </w:r>
      <w:r w:rsidR="003C3CA6">
        <w:t xml:space="preserve"> </w:t>
      </w:r>
      <w:r>
        <w:t xml:space="preserve">to continue </w:t>
      </w:r>
      <w:r w:rsidR="003C3CA6">
        <w:t>using our Sports Central web-based program</w:t>
      </w:r>
      <w:r>
        <w:t xml:space="preserve"> to submit scores, </w:t>
      </w:r>
      <w:proofErr w:type="gramStart"/>
      <w:r>
        <w:t>statistics</w:t>
      </w:r>
      <w:proofErr w:type="gramEnd"/>
      <w:r>
        <w:t xml:space="preserve"> and rosters</w:t>
      </w:r>
      <w:r w:rsidR="003C3CA6">
        <w:t xml:space="preserve">. </w:t>
      </w:r>
    </w:p>
    <w:p w14:paraId="3A20E2A1" w14:textId="1AA31F0B" w:rsidR="003C3CA6" w:rsidRDefault="003C3CA6" w:rsidP="00CC7EAF"/>
    <w:p w14:paraId="2FB4A221" w14:textId="24623CD6" w:rsidR="009220CB" w:rsidRDefault="003C3CA6" w:rsidP="00CC7EAF">
      <w:r>
        <w:t>Many of you may already have an account for it (they’re free</w:t>
      </w:r>
      <w:r w:rsidR="00666C41">
        <w:t xml:space="preserve">, and independent of </w:t>
      </w:r>
      <w:r w:rsidR="009220CB">
        <w:t xml:space="preserve">a </w:t>
      </w:r>
      <w:r w:rsidR="0034472F">
        <w:t xml:space="preserve">digital </w:t>
      </w:r>
      <w:r w:rsidR="00666C41">
        <w:t>subscription to Newsday</w:t>
      </w:r>
      <w:r w:rsidR="00474BD8">
        <w:t>.com</w:t>
      </w:r>
      <w:r>
        <w:t xml:space="preserve">) </w:t>
      </w:r>
      <w:r w:rsidR="009220CB">
        <w:t xml:space="preserve">from </w:t>
      </w:r>
      <w:r w:rsidR="00474BD8">
        <w:t>a previous season</w:t>
      </w:r>
      <w:r w:rsidR="009220CB">
        <w:t>. If you don’t recall your password, you can reset it on the Sports Central log-in screen</w:t>
      </w:r>
      <w:r w:rsidR="00474BD8">
        <w:t xml:space="preserve"> by clicking the “FORGOT PASSWORD” link.</w:t>
      </w:r>
    </w:p>
    <w:p w14:paraId="55D9B903" w14:textId="1C9B8BBF" w:rsidR="00474BD8" w:rsidRDefault="00474BD8" w:rsidP="00CC7EAF"/>
    <w:p w14:paraId="164CE832" w14:textId="56D64315" w:rsidR="00474BD8" w:rsidRDefault="00474BD8" w:rsidP="0094723E">
      <w:pPr>
        <w:jc w:val="center"/>
      </w:pPr>
      <w:r>
        <w:rPr>
          <w:noProof/>
        </w:rPr>
        <w:drawing>
          <wp:inline distT="0" distB="0" distL="0" distR="0" wp14:anchorId="74D86CCB" wp14:editId="6424E315">
            <wp:extent cx="3390900" cy="1332139"/>
            <wp:effectExtent l="0" t="0" r="0" b="190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1073" cy="1343993"/>
                    </a:xfrm>
                    <a:prstGeom prst="rect">
                      <a:avLst/>
                    </a:prstGeom>
                  </pic:spPr>
                </pic:pic>
              </a:graphicData>
            </a:graphic>
          </wp:inline>
        </w:drawing>
      </w:r>
    </w:p>
    <w:p w14:paraId="7BBEBA9B" w14:textId="77777777" w:rsidR="00474BD8" w:rsidRDefault="00474BD8" w:rsidP="00CC7EAF"/>
    <w:p w14:paraId="218AD16C" w14:textId="77777777" w:rsidR="00474BD8" w:rsidRDefault="009220CB" w:rsidP="00CC7EAF">
      <w:r>
        <w:t>New coaches will need to create a new account</w:t>
      </w:r>
      <w:r w:rsidR="003C3CA6">
        <w:t xml:space="preserve">. </w:t>
      </w:r>
      <w:r w:rsidR="00474BD8">
        <w:t xml:space="preserve">The process is now fully automated, as opposed to past seasons where there was some manual work on our end to get coaches the proper permissions and such. That has been streamlined so coaches won’t have to wait around any longer than the time it takes to receive the verification emails. </w:t>
      </w:r>
    </w:p>
    <w:p w14:paraId="02FB4293" w14:textId="77777777" w:rsidR="00474BD8" w:rsidRDefault="00474BD8" w:rsidP="00CC7EAF"/>
    <w:p w14:paraId="07C41B99" w14:textId="77777777" w:rsidR="00474BD8" w:rsidRDefault="009220CB" w:rsidP="00CC7EAF">
      <w:r>
        <w:t xml:space="preserve">The URL </w:t>
      </w:r>
      <w:r w:rsidR="00474BD8">
        <w:t>is</w:t>
      </w:r>
      <w:r>
        <w:t xml:space="preserve"> </w:t>
      </w:r>
      <w:hyperlink r:id="rId6" w:history="1">
        <w:r w:rsidRPr="009220CB">
          <w:rPr>
            <w:rStyle w:val="Hyperlink"/>
            <w:b/>
            <w:bCs/>
          </w:rPr>
          <w:t>https://newsday.com/coach</w:t>
        </w:r>
      </w:hyperlink>
      <w:r>
        <w:t xml:space="preserve"> </w:t>
      </w:r>
      <w:r w:rsidR="00474BD8">
        <w:t>and it</w:t>
      </w:r>
      <w:r>
        <w:t xml:space="preserve"> is</w:t>
      </w:r>
      <w:r w:rsidR="003C3CA6">
        <w:t xml:space="preserve"> optimized for mobile use</w:t>
      </w:r>
      <w:r w:rsidR="00474BD8">
        <w:t xml:space="preserve">. You will use this same URL to report scores, either via computer, </w:t>
      </w:r>
      <w:proofErr w:type="gramStart"/>
      <w:r w:rsidR="00474BD8">
        <w:t>smartphone</w:t>
      </w:r>
      <w:proofErr w:type="gramEnd"/>
      <w:r w:rsidR="00474BD8">
        <w:t xml:space="preserve"> or tablet.</w:t>
      </w:r>
    </w:p>
    <w:p w14:paraId="2A436CB0" w14:textId="77777777" w:rsidR="00CC7EAF" w:rsidRDefault="00CC7EAF" w:rsidP="00CC7EAF"/>
    <w:p w14:paraId="4F92BE41" w14:textId="6CBBD624" w:rsidR="00CC7EAF" w:rsidRPr="00666C41" w:rsidRDefault="00CC7EAF" w:rsidP="00666C41">
      <w:pPr>
        <w:rPr>
          <w:b/>
          <w:bCs/>
        </w:rPr>
      </w:pPr>
      <w:r w:rsidRPr="002B6258">
        <w:rPr>
          <w:b/>
          <w:bCs/>
        </w:rPr>
        <w:t>How to create an account</w:t>
      </w:r>
    </w:p>
    <w:p w14:paraId="4B99B3A1" w14:textId="77777777" w:rsidR="00CC7EAF" w:rsidRDefault="00CC7EAF" w:rsidP="00CC7EAF">
      <w:pPr>
        <w:pStyle w:val="ListParagraph"/>
        <w:numPr>
          <w:ilvl w:val="0"/>
          <w:numId w:val="1"/>
        </w:numPr>
      </w:pPr>
      <w:r>
        <w:t xml:space="preserve">Go to </w:t>
      </w:r>
      <w:hyperlink r:id="rId7" w:history="1">
        <w:r w:rsidRPr="001A1FE4">
          <w:rPr>
            <w:rStyle w:val="Hyperlink"/>
          </w:rPr>
          <w:t>https://newsday.com/coach</w:t>
        </w:r>
      </w:hyperlink>
    </w:p>
    <w:p w14:paraId="0CF3EC3E" w14:textId="77777777" w:rsidR="009220CB" w:rsidRDefault="00CC7EAF" w:rsidP="00CC7EAF">
      <w:pPr>
        <w:pStyle w:val="ListParagraph"/>
        <w:numPr>
          <w:ilvl w:val="0"/>
          <w:numId w:val="1"/>
        </w:numPr>
      </w:pPr>
      <w:r>
        <w:t xml:space="preserve">Click CREATE ACCOUNT and fill out the required information fields. </w:t>
      </w:r>
    </w:p>
    <w:p w14:paraId="18BE784B" w14:textId="7FB704FC" w:rsidR="00474BD8" w:rsidRDefault="00CC7EAF" w:rsidP="00474BD8">
      <w:pPr>
        <w:pStyle w:val="ListParagraph"/>
        <w:numPr>
          <w:ilvl w:val="1"/>
          <w:numId w:val="1"/>
        </w:numPr>
        <w:rPr>
          <w:i/>
          <w:iCs/>
        </w:rPr>
      </w:pPr>
      <w:r w:rsidRPr="009220CB">
        <w:rPr>
          <w:i/>
          <w:iCs/>
        </w:rPr>
        <w:t>If possible, avoid using an aol.com address</w:t>
      </w:r>
      <w:r w:rsidR="00666C41" w:rsidRPr="009220CB">
        <w:rPr>
          <w:i/>
          <w:iCs/>
        </w:rPr>
        <w:t>.</w:t>
      </w:r>
    </w:p>
    <w:p w14:paraId="2B473D5F" w14:textId="77777777" w:rsidR="0094723E" w:rsidRPr="0094723E" w:rsidRDefault="0094723E" w:rsidP="0094723E">
      <w:pPr>
        <w:pStyle w:val="ListParagraph"/>
        <w:ind w:left="1440"/>
        <w:rPr>
          <w:i/>
          <w:iCs/>
        </w:rPr>
      </w:pPr>
    </w:p>
    <w:p w14:paraId="14F11371" w14:textId="1857BF48" w:rsidR="00474BD8" w:rsidRPr="00474BD8" w:rsidRDefault="00474BD8" w:rsidP="0094723E">
      <w:pPr>
        <w:jc w:val="center"/>
      </w:pPr>
      <w:r>
        <w:rPr>
          <w:noProof/>
        </w:rPr>
        <w:drawing>
          <wp:inline distT="0" distB="0" distL="0" distR="0" wp14:anchorId="7951F3A9" wp14:editId="42A64522">
            <wp:extent cx="3147936" cy="3200400"/>
            <wp:effectExtent l="0" t="0" r="1905"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8977" cy="3211625"/>
                    </a:xfrm>
                    <a:prstGeom prst="rect">
                      <a:avLst/>
                    </a:prstGeom>
                  </pic:spPr>
                </pic:pic>
              </a:graphicData>
            </a:graphic>
          </wp:inline>
        </w:drawing>
      </w:r>
    </w:p>
    <w:p w14:paraId="778FCB90" w14:textId="628138B0" w:rsidR="00474BD8" w:rsidRDefault="00474BD8" w:rsidP="00474BD8">
      <w:pPr>
        <w:rPr>
          <w:i/>
          <w:iCs/>
        </w:rPr>
      </w:pPr>
    </w:p>
    <w:p w14:paraId="1268AF00" w14:textId="77777777" w:rsidR="00474BD8" w:rsidRPr="00474BD8" w:rsidRDefault="00474BD8" w:rsidP="00474BD8">
      <w:pPr>
        <w:rPr>
          <w:i/>
          <w:iCs/>
        </w:rPr>
      </w:pPr>
    </w:p>
    <w:p w14:paraId="59A64096" w14:textId="77777777" w:rsidR="00CC7EAF" w:rsidRDefault="00CC7EAF" w:rsidP="00CC7EAF">
      <w:pPr>
        <w:pStyle w:val="ListParagraph"/>
        <w:numPr>
          <w:ilvl w:val="0"/>
          <w:numId w:val="1"/>
        </w:numPr>
      </w:pPr>
      <w:r>
        <w:t xml:space="preserve">You’ll receive a verification email where you will need to click the link and follow the steps to assign your team to your account. </w:t>
      </w:r>
    </w:p>
    <w:p w14:paraId="5A08AAE2" w14:textId="70D5CA28" w:rsidR="00CC7EAF" w:rsidRDefault="00CC7EAF" w:rsidP="00CC7EAF">
      <w:pPr>
        <w:pStyle w:val="ListParagraph"/>
        <w:numPr>
          <w:ilvl w:val="1"/>
          <w:numId w:val="1"/>
        </w:numPr>
      </w:pPr>
      <w:r>
        <w:t>If you report scores for multiple teams, you can register them all at once.</w:t>
      </w:r>
    </w:p>
    <w:p w14:paraId="54B94456" w14:textId="6A79C010" w:rsidR="00474BD8" w:rsidRDefault="00474BD8" w:rsidP="00474BD8"/>
    <w:p w14:paraId="5BCA1EF8" w14:textId="32929AE7" w:rsidR="00474BD8" w:rsidRDefault="00474BD8" w:rsidP="0094723E">
      <w:pPr>
        <w:jc w:val="center"/>
      </w:pPr>
      <w:r>
        <w:rPr>
          <w:noProof/>
        </w:rPr>
        <w:drawing>
          <wp:inline distT="0" distB="0" distL="0" distR="0" wp14:anchorId="3D4D5E4B" wp14:editId="13B59C82">
            <wp:extent cx="4203700" cy="1331172"/>
            <wp:effectExtent l="0" t="0" r="0" b="254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7509" cy="1335545"/>
                    </a:xfrm>
                    <a:prstGeom prst="rect">
                      <a:avLst/>
                    </a:prstGeom>
                  </pic:spPr>
                </pic:pic>
              </a:graphicData>
            </a:graphic>
          </wp:inline>
        </w:drawing>
      </w:r>
    </w:p>
    <w:p w14:paraId="489AAC6E" w14:textId="77777777" w:rsidR="00474BD8" w:rsidRDefault="00474BD8" w:rsidP="00474BD8">
      <w:pPr>
        <w:pStyle w:val="ListParagraph"/>
      </w:pPr>
    </w:p>
    <w:p w14:paraId="594945B3" w14:textId="17A45F0C" w:rsidR="00CC7EAF" w:rsidRDefault="00CC7EAF" w:rsidP="00CC7EAF">
      <w:pPr>
        <w:pStyle w:val="ListParagraph"/>
        <w:numPr>
          <w:ilvl w:val="0"/>
          <w:numId w:val="1"/>
        </w:numPr>
      </w:pPr>
      <w:r>
        <w:t xml:space="preserve">Once </w:t>
      </w:r>
      <w:r w:rsidR="00474BD8">
        <w:t xml:space="preserve">your </w:t>
      </w:r>
      <w:r>
        <w:t xml:space="preserve">approval is saved, you will be able to </w:t>
      </w:r>
      <w:r w:rsidRPr="00666C41">
        <w:rPr>
          <w:b/>
          <w:bCs/>
        </w:rPr>
        <w:t>report game scores and stats</w:t>
      </w:r>
      <w:r>
        <w:t xml:space="preserve">, </w:t>
      </w:r>
      <w:r w:rsidRPr="00666C41">
        <w:rPr>
          <w:b/>
          <w:bCs/>
        </w:rPr>
        <w:t>edit rosters</w:t>
      </w:r>
      <w:r>
        <w:t xml:space="preserve"> and </w:t>
      </w:r>
      <w:r w:rsidRPr="00666C41">
        <w:rPr>
          <w:b/>
          <w:bCs/>
        </w:rPr>
        <w:t>add games to your schedule</w:t>
      </w:r>
      <w:r>
        <w:t>. In most instances, Newsday will import schedules at the beginning of each season, but we realize there always will be changes</w:t>
      </w:r>
      <w:r w:rsidR="009220CB">
        <w:t xml:space="preserve">. However, if you log in and see no games listed, or a game missing, </w:t>
      </w:r>
      <w:r w:rsidR="009220CB" w:rsidRPr="0034472F">
        <w:rPr>
          <w:b/>
          <w:bCs/>
        </w:rPr>
        <w:t xml:space="preserve">you </w:t>
      </w:r>
      <w:proofErr w:type="gramStart"/>
      <w:r w:rsidR="009220CB" w:rsidRPr="0034472F">
        <w:rPr>
          <w:b/>
          <w:bCs/>
        </w:rPr>
        <w:t>have the ability to</w:t>
      </w:r>
      <w:proofErr w:type="gramEnd"/>
      <w:r w:rsidR="009220CB" w:rsidRPr="0034472F">
        <w:rPr>
          <w:b/>
          <w:bCs/>
        </w:rPr>
        <w:t xml:space="preserve"> adjust that</w:t>
      </w:r>
      <w:r w:rsidR="009220CB">
        <w:t xml:space="preserve"> in Sports Central</w:t>
      </w:r>
      <w:r w:rsidR="00474BD8">
        <w:t xml:space="preserve"> by clicking the “ADD GAME” button. If there’s a date or time change, you can fix that by clicking the “RESCHEDULE” button.</w:t>
      </w:r>
    </w:p>
    <w:p w14:paraId="17DF1B31" w14:textId="77777777" w:rsidR="00474BD8" w:rsidRDefault="00474BD8" w:rsidP="00474BD8">
      <w:pPr>
        <w:pStyle w:val="ListParagraph"/>
      </w:pPr>
    </w:p>
    <w:p w14:paraId="6B03D64A" w14:textId="44C534D9" w:rsidR="00CC7EAF" w:rsidRDefault="00474BD8" w:rsidP="0094723E">
      <w:pPr>
        <w:jc w:val="center"/>
      </w:pPr>
      <w:r>
        <w:rPr>
          <w:noProof/>
        </w:rPr>
        <w:drawing>
          <wp:inline distT="0" distB="0" distL="0" distR="0" wp14:anchorId="5C8946B7" wp14:editId="2EC52233">
            <wp:extent cx="5080000" cy="1423051"/>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2619" cy="1426586"/>
                    </a:xfrm>
                    <a:prstGeom prst="rect">
                      <a:avLst/>
                    </a:prstGeom>
                  </pic:spPr>
                </pic:pic>
              </a:graphicData>
            </a:graphic>
          </wp:inline>
        </w:drawing>
      </w:r>
    </w:p>
    <w:p w14:paraId="0414335E" w14:textId="77777777" w:rsidR="00474BD8" w:rsidRDefault="00474BD8" w:rsidP="00CC7EAF">
      <w:pPr>
        <w:rPr>
          <w:b/>
          <w:bCs/>
        </w:rPr>
      </w:pPr>
    </w:p>
    <w:p w14:paraId="0B3E5E8A" w14:textId="6522D362" w:rsidR="00CC7EAF" w:rsidRPr="00666C41" w:rsidRDefault="00CC7EAF" w:rsidP="00CC7EAF">
      <w:pPr>
        <w:rPr>
          <w:b/>
          <w:bCs/>
        </w:rPr>
      </w:pPr>
      <w:r w:rsidRPr="002B6258">
        <w:rPr>
          <w:b/>
          <w:bCs/>
        </w:rPr>
        <w:t>If you already have an account</w:t>
      </w:r>
    </w:p>
    <w:p w14:paraId="72BD8309" w14:textId="77777777" w:rsidR="00CC7EAF" w:rsidRPr="002B6258" w:rsidRDefault="00CC7EAF" w:rsidP="00CC7EAF">
      <w:pPr>
        <w:pStyle w:val="ListParagraph"/>
        <w:numPr>
          <w:ilvl w:val="0"/>
          <w:numId w:val="2"/>
        </w:numPr>
      </w:pPr>
      <w:r w:rsidRPr="002B6258">
        <w:t xml:space="preserve">Go to </w:t>
      </w:r>
      <w:hyperlink r:id="rId11" w:history="1">
        <w:r w:rsidRPr="002B6258">
          <w:rPr>
            <w:rStyle w:val="Hyperlink"/>
          </w:rPr>
          <w:t>https://newsday.com/coach</w:t>
        </w:r>
      </w:hyperlink>
      <w:r w:rsidRPr="002B6258">
        <w:t xml:space="preserve"> and sign in to make sure everything is correct in terms of teams, schools and contact information.</w:t>
      </w:r>
    </w:p>
    <w:p w14:paraId="6B58E53B" w14:textId="3E7511E0" w:rsidR="00CC7EAF" w:rsidRDefault="00CC7EAF" w:rsidP="00CC7EAF">
      <w:pPr>
        <w:pStyle w:val="ListParagraph"/>
        <w:numPr>
          <w:ilvl w:val="0"/>
          <w:numId w:val="2"/>
        </w:numPr>
      </w:pPr>
      <w:r w:rsidRPr="002B6258">
        <w:t>If you don’t remember your password, there’s a “FORGOT PASSWORD?” link available you can click to reset it.</w:t>
      </w:r>
    </w:p>
    <w:p w14:paraId="4C5EF71A" w14:textId="77777777" w:rsidR="00CC7EAF" w:rsidRDefault="00CC7EAF" w:rsidP="00CC7EAF"/>
    <w:p w14:paraId="723A8539" w14:textId="77777777" w:rsidR="00CC7EAF" w:rsidRPr="002633E4" w:rsidRDefault="00CC7EAF" w:rsidP="00CC7EAF">
      <w:pPr>
        <w:rPr>
          <w:b/>
          <w:bCs/>
        </w:rPr>
      </w:pPr>
      <w:r w:rsidRPr="002633E4">
        <w:rPr>
          <w:b/>
          <w:bCs/>
        </w:rPr>
        <w:t>Important notes</w:t>
      </w:r>
    </w:p>
    <w:p w14:paraId="48474220" w14:textId="77777777" w:rsidR="0034472F" w:rsidRPr="00474BD8" w:rsidRDefault="0034472F" w:rsidP="0034472F">
      <w:pPr>
        <w:pStyle w:val="ListParagraph"/>
        <w:numPr>
          <w:ilvl w:val="0"/>
          <w:numId w:val="3"/>
        </w:numPr>
        <w:rPr>
          <w:b/>
          <w:bCs/>
          <w:color w:val="FF0000"/>
        </w:rPr>
      </w:pPr>
      <w:r w:rsidRPr="00474BD8">
        <w:rPr>
          <w:b/>
          <w:bCs/>
          <w:color w:val="FF0000"/>
        </w:rPr>
        <w:t xml:space="preserve">Enter your roster before you do anything else. This will make it much easier for you and your fellow coaches when the time comes to enter game info. </w:t>
      </w:r>
    </w:p>
    <w:p w14:paraId="4A15C14F" w14:textId="55F992B0" w:rsidR="00CC7EAF" w:rsidRDefault="00CC7EAF" w:rsidP="00CC7EAF">
      <w:pPr>
        <w:pStyle w:val="ListParagraph"/>
        <w:numPr>
          <w:ilvl w:val="0"/>
          <w:numId w:val="3"/>
        </w:numPr>
      </w:pPr>
      <w:r>
        <w:t xml:space="preserve">This system is mobile-friendly, so it </w:t>
      </w:r>
      <w:r w:rsidR="009220CB">
        <w:t>should work</w:t>
      </w:r>
      <w:r>
        <w:t xml:space="preserve"> on all devices and is optimized accordingly.</w:t>
      </w:r>
    </w:p>
    <w:p w14:paraId="3848B36B" w14:textId="09E6D1AC" w:rsidR="003C3CA6" w:rsidRPr="00CC7EAF" w:rsidRDefault="00CC7EAF" w:rsidP="003C3CA6">
      <w:pPr>
        <w:pStyle w:val="ListParagraph"/>
        <w:numPr>
          <w:ilvl w:val="0"/>
          <w:numId w:val="3"/>
        </w:numPr>
      </w:pPr>
      <w:r>
        <w:t xml:space="preserve">Typically, the winning team reports the scores, </w:t>
      </w:r>
      <w:r w:rsidR="00474BD8">
        <w:t>and</w:t>
      </w:r>
      <w:r>
        <w:t xml:space="preserve"> we encourage all coaches in all sports to input their stats after a game. It helps to keep the data as accurate as possible.</w:t>
      </w:r>
    </w:p>
    <w:sectPr w:rsidR="003C3CA6" w:rsidRPr="00CC7EAF" w:rsidSect="0094723E">
      <w:pgSz w:w="12240" w:h="15840"/>
      <w:pgMar w:top="981" w:right="1440" w:bottom="7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32E4"/>
    <w:multiLevelType w:val="hybridMultilevel"/>
    <w:tmpl w:val="51D2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35032"/>
    <w:multiLevelType w:val="hybridMultilevel"/>
    <w:tmpl w:val="5758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536A5"/>
    <w:multiLevelType w:val="hybridMultilevel"/>
    <w:tmpl w:val="06E6E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511753">
    <w:abstractNumId w:val="2"/>
  </w:num>
  <w:num w:numId="2" w16cid:durableId="1898659094">
    <w:abstractNumId w:val="1"/>
  </w:num>
  <w:num w:numId="3" w16cid:durableId="75032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52"/>
    <w:rsid w:val="000407C1"/>
    <w:rsid w:val="000B3AF4"/>
    <w:rsid w:val="00132000"/>
    <w:rsid w:val="002633E4"/>
    <w:rsid w:val="00282B4D"/>
    <w:rsid w:val="002B6258"/>
    <w:rsid w:val="0034472F"/>
    <w:rsid w:val="003C3CA6"/>
    <w:rsid w:val="00474BD8"/>
    <w:rsid w:val="00550331"/>
    <w:rsid w:val="00666C41"/>
    <w:rsid w:val="009220CB"/>
    <w:rsid w:val="0094723E"/>
    <w:rsid w:val="00B430C9"/>
    <w:rsid w:val="00CC7EAF"/>
    <w:rsid w:val="00EA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44B8C"/>
  <w15:chartTrackingRefBased/>
  <w15:docId w15:val="{52A8C2D6-1C8D-1E40-9256-EDC8EAAA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52"/>
    <w:pPr>
      <w:ind w:left="720"/>
      <w:contextualSpacing/>
    </w:pPr>
  </w:style>
  <w:style w:type="character" w:styleId="Hyperlink">
    <w:name w:val="Hyperlink"/>
    <w:basedOn w:val="DefaultParagraphFont"/>
    <w:uiPriority w:val="99"/>
    <w:unhideWhenUsed/>
    <w:rsid w:val="00EA2452"/>
    <w:rPr>
      <w:color w:val="0563C1" w:themeColor="hyperlink"/>
      <w:u w:val="single"/>
    </w:rPr>
  </w:style>
  <w:style w:type="character" w:styleId="UnresolvedMention">
    <w:name w:val="Unresolved Mention"/>
    <w:basedOn w:val="DefaultParagraphFont"/>
    <w:uiPriority w:val="99"/>
    <w:semiHidden/>
    <w:unhideWhenUsed/>
    <w:rsid w:val="00EA2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sday.com/coa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day.com/coach" TargetMode="External"/><Relationship Id="rId11" Type="http://schemas.openxmlformats.org/officeDocument/2006/relationships/hyperlink" Target="https://newsday.com/coach"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LaMonica, Mark</dc:creator>
  <cp:keywords/>
  <dc:description/>
  <cp:lastModifiedBy>LaMonica, Mark</cp:lastModifiedBy>
  <cp:revision>2</cp:revision>
  <dcterms:created xsi:type="dcterms:W3CDTF">2023-03-14T16:26:00Z</dcterms:created>
  <dcterms:modified xsi:type="dcterms:W3CDTF">2023-03-14T16:26:00Z</dcterms:modified>
</cp:coreProperties>
</file>