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4863" w14:textId="77777777" w:rsidR="00A3237C" w:rsidRDefault="00BF6B21">
      <w:pPr>
        <w:tabs>
          <w:tab w:val="left" w:pos="1008"/>
        </w:tabs>
        <w:ind w:left="1" w:hanging="3"/>
        <w:rPr>
          <w:rFonts w:ascii="Verdana" w:eastAsia="Verdana" w:hAnsi="Verdana" w:cs="Verdana"/>
          <w:sz w:val="22"/>
          <w:szCs w:val="22"/>
        </w:rPr>
      </w:pPr>
      <w:r>
        <w:rPr>
          <w:rFonts w:ascii="Verdana" w:eastAsia="Verdana" w:hAnsi="Verdana" w:cs="Verdana"/>
          <w:noProof/>
          <w:sz w:val="28"/>
          <w:szCs w:val="28"/>
        </w:rPr>
        <w:drawing>
          <wp:inline distT="0" distB="0" distL="114300" distR="114300" wp14:anchorId="44040D30" wp14:editId="6A7AB4B0">
            <wp:extent cx="745490" cy="744220"/>
            <wp:effectExtent l="0" t="0" r="0" b="0"/>
            <wp:docPr id="1029" name="image2.png" descr="MCj01988280000%5b1%5d"/>
            <wp:cNvGraphicFramePr/>
            <a:graphic xmlns:a="http://schemas.openxmlformats.org/drawingml/2006/main">
              <a:graphicData uri="http://schemas.openxmlformats.org/drawingml/2006/picture">
                <pic:pic xmlns:pic="http://schemas.openxmlformats.org/drawingml/2006/picture">
                  <pic:nvPicPr>
                    <pic:cNvPr id="0" name="image2.png" descr="MCj01988280000%5b1%5d"/>
                    <pic:cNvPicPr preferRelativeResize="0"/>
                  </pic:nvPicPr>
                  <pic:blipFill>
                    <a:blip r:embed="rId6"/>
                    <a:srcRect/>
                    <a:stretch>
                      <a:fillRect/>
                    </a:stretch>
                  </pic:blipFill>
                  <pic:spPr>
                    <a:xfrm>
                      <a:off x="0" y="0"/>
                      <a:ext cx="745490" cy="744220"/>
                    </a:xfrm>
                    <a:prstGeom prst="rect">
                      <a:avLst/>
                    </a:prstGeom>
                    <a:ln/>
                  </pic:spPr>
                </pic:pic>
              </a:graphicData>
            </a:graphic>
          </wp:inline>
        </w:drawing>
      </w:r>
    </w:p>
    <w:p w14:paraId="3980B377" w14:textId="47E9BE79" w:rsidR="00A3237C" w:rsidRDefault="00BF6B21">
      <w:pPr>
        <w:tabs>
          <w:tab w:val="left" w:pos="1008"/>
        </w:tabs>
        <w:ind w:left="0" w:hanging="2"/>
        <w:rPr>
          <w:rFonts w:ascii="Verdana" w:eastAsia="Verdana" w:hAnsi="Verdana" w:cs="Verdana"/>
          <w:sz w:val="22"/>
          <w:szCs w:val="22"/>
        </w:rPr>
      </w:pPr>
      <w:r>
        <w:rPr>
          <w:rFonts w:ascii="Verdana" w:eastAsia="Verdana" w:hAnsi="Verdana" w:cs="Verdana"/>
          <w:sz w:val="22"/>
          <w:szCs w:val="22"/>
        </w:rPr>
        <w:tab/>
        <w:t>DATE:</w:t>
      </w:r>
      <w:r>
        <w:rPr>
          <w:rFonts w:ascii="Verdana" w:eastAsia="Verdana" w:hAnsi="Verdana" w:cs="Verdana"/>
          <w:sz w:val="22"/>
          <w:szCs w:val="22"/>
        </w:rPr>
        <w:tab/>
      </w:r>
      <w:r w:rsidR="00CF54C1">
        <w:rPr>
          <w:rFonts w:ascii="Verdana" w:eastAsia="Verdana" w:hAnsi="Verdana" w:cs="Verdana"/>
          <w:sz w:val="22"/>
          <w:szCs w:val="22"/>
        </w:rPr>
        <w:t>OCTOBER 19 2023</w:t>
      </w:r>
    </w:p>
    <w:p w14:paraId="1971AA3C" w14:textId="77777777" w:rsidR="00A3237C" w:rsidRDefault="00BF6B21">
      <w:pPr>
        <w:tabs>
          <w:tab w:val="left" w:pos="1008"/>
        </w:tabs>
        <w:ind w:left="0" w:hanging="2"/>
        <w:rPr>
          <w:rFonts w:ascii="Verdana" w:eastAsia="Verdana" w:hAnsi="Verdana" w:cs="Verdana"/>
          <w:sz w:val="22"/>
          <w:szCs w:val="22"/>
        </w:rPr>
      </w:pPr>
      <w:r>
        <w:rPr>
          <w:rFonts w:ascii="Verdana" w:eastAsia="Verdana" w:hAnsi="Verdana" w:cs="Verdana"/>
          <w:sz w:val="22"/>
          <w:szCs w:val="22"/>
        </w:rPr>
        <w:tab/>
        <w:t>TO:</w:t>
      </w:r>
      <w:r>
        <w:rPr>
          <w:rFonts w:ascii="Verdana" w:eastAsia="Verdana" w:hAnsi="Verdana" w:cs="Verdana"/>
          <w:sz w:val="22"/>
          <w:szCs w:val="22"/>
        </w:rPr>
        <w:tab/>
      </w:r>
      <w:r>
        <w:rPr>
          <w:rFonts w:ascii="Verdana" w:eastAsia="Verdana" w:hAnsi="Verdana" w:cs="Verdana"/>
          <w:sz w:val="22"/>
          <w:szCs w:val="22"/>
        </w:rPr>
        <w:tab/>
        <w:t>Athletic Directors and Coaches of Girls' Soccer</w:t>
      </w:r>
    </w:p>
    <w:p w14:paraId="389C76A5" w14:textId="3540DB98" w:rsidR="00A3237C" w:rsidRDefault="00BF6B21">
      <w:pPr>
        <w:tabs>
          <w:tab w:val="left" w:pos="1008"/>
        </w:tabs>
        <w:ind w:left="0" w:hanging="2"/>
        <w:rPr>
          <w:rFonts w:ascii="Verdana" w:eastAsia="Verdana" w:hAnsi="Verdana" w:cs="Verdana"/>
          <w:sz w:val="22"/>
          <w:szCs w:val="22"/>
        </w:rPr>
      </w:pPr>
      <w:r>
        <w:rPr>
          <w:rFonts w:ascii="Verdana" w:eastAsia="Verdana" w:hAnsi="Verdana" w:cs="Verdana"/>
          <w:sz w:val="22"/>
          <w:szCs w:val="22"/>
        </w:rPr>
        <w:tab/>
        <w:t>FROM:</w:t>
      </w:r>
      <w:r>
        <w:rPr>
          <w:rFonts w:ascii="Verdana" w:eastAsia="Verdana" w:hAnsi="Verdana" w:cs="Verdana"/>
          <w:sz w:val="22"/>
          <w:szCs w:val="22"/>
        </w:rPr>
        <w:tab/>
        <w:t>Joseph Vasile-Cozzo, Girls' Soccer Chairman</w:t>
      </w:r>
      <w:r w:rsidR="00DB158C">
        <w:rPr>
          <w:rFonts w:ascii="Verdana" w:eastAsia="Verdana" w:hAnsi="Verdana" w:cs="Verdana"/>
          <w:sz w:val="22"/>
          <w:szCs w:val="22"/>
        </w:rPr>
        <w:t xml:space="preserve"> cell phone is 631 774-5052</w:t>
      </w:r>
    </w:p>
    <w:p w14:paraId="65807048" w14:textId="5A692A89" w:rsidR="00A3237C" w:rsidRDefault="00BF6B21">
      <w:pPr>
        <w:tabs>
          <w:tab w:val="left" w:pos="1008"/>
        </w:tabs>
        <w:ind w:left="0" w:hanging="2"/>
        <w:rPr>
          <w:rFonts w:ascii="Verdana" w:eastAsia="Verdana" w:hAnsi="Verdana" w:cs="Verdana"/>
          <w:b/>
          <w:sz w:val="22"/>
          <w:szCs w:val="22"/>
          <w:u w:val="single"/>
        </w:rPr>
      </w:pPr>
      <w:r>
        <w:rPr>
          <w:rFonts w:ascii="Verdana" w:eastAsia="Verdana" w:hAnsi="Verdana" w:cs="Verdana"/>
          <w:sz w:val="22"/>
          <w:szCs w:val="22"/>
        </w:rPr>
        <w:tab/>
        <w:t>RE:</w:t>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b/>
          <w:sz w:val="22"/>
          <w:szCs w:val="22"/>
          <w:u w:val="single"/>
        </w:rPr>
        <w:t>GIRLS' SOCCER PLAYOFF INFORMATION – 202</w:t>
      </w:r>
      <w:r w:rsidR="00CF54C1">
        <w:rPr>
          <w:rFonts w:ascii="Verdana" w:eastAsia="Verdana" w:hAnsi="Verdana" w:cs="Verdana"/>
          <w:b/>
          <w:sz w:val="22"/>
          <w:szCs w:val="22"/>
          <w:u w:val="single"/>
        </w:rPr>
        <w:t>3</w:t>
      </w:r>
    </w:p>
    <w:p w14:paraId="0B6059EB" w14:textId="77777777" w:rsidR="00A3237C" w:rsidRDefault="00A3237C">
      <w:pPr>
        <w:tabs>
          <w:tab w:val="left" w:pos="1008"/>
        </w:tabs>
        <w:ind w:left="0" w:hanging="2"/>
        <w:rPr>
          <w:rFonts w:ascii="Verdana" w:eastAsia="Verdana" w:hAnsi="Verdana" w:cs="Verdana"/>
          <w:sz w:val="22"/>
          <w:szCs w:val="22"/>
        </w:rPr>
      </w:pPr>
    </w:p>
    <w:p w14:paraId="0A664518" w14:textId="692D15C3" w:rsidR="00A3237C" w:rsidRDefault="00BF6B21">
      <w:pPr>
        <w:numPr>
          <w:ilvl w:val="0"/>
          <w:numId w:val="1"/>
        </w:numPr>
        <w:tabs>
          <w:tab w:val="left" w:pos="990"/>
        </w:tabs>
        <w:ind w:left="0" w:hanging="2"/>
        <w:rPr>
          <w:rFonts w:ascii="Verdana" w:eastAsia="Verdana" w:hAnsi="Verdana" w:cs="Verdana"/>
          <w:sz w:val="22"/>
          <w:szCs w:val="22"/>
        </w:rPr>
      </w:pPr>
      <w:r>
        <w:rPr>
          <w:rFonts w:ascii="Verdana" w:eastAsia="Verdana" w:hAnsi="Verdana" w:cs="Verdana"/>
          <w:sz w:val="22"/>
          <w:szCs w:val="22"/>
        </w:rPr>
        <w:t xml:space="preserve">The Seeding Committee for Section XI will meet on </w:t>
      </w:r>
      <w:r w:rsidR="00A1267E">
        <w:rPr>
          <w:rFonts w:ascii="Verdana" w:eastAsia="Verdana" w:hAnsi="Verdana" w:cs="Verdana"/>
          <w:sz w:val="22"/>
          <w:szCs w:val="22"/>
        </w:rPr>
        <w:t>Friday</w:t>
      </w:r>
      <w:r>
        <w:rPr>
          <w:rFonts w:ascii="Verdana" w:eastAsia="Verdana" w:hAnsi="Verdana" w:cs="Verdana"/>
          <w:sz w:val="22"/>
          <w:szCs w:val="22"/>
        </w:rPr>
        <w:t xml:space="preserve">, </w:t>
      </w:r>
      <w:r w:rsidR="00A1267E">
        <w:rPr>
          <w:rFonts w:ascii="Verdana" w:eastAsia="Verdana" w:hAnsi="Verdana" w:cs="Verdana"/>
          <w:sz w:val="22"/>
          <w:szCs w:val="22"/>
        </w:rPr>
        <w:t xml:space="preserve">October </w:t>
      </w:r>
      <w:r w:rsidR="00CF54C1">
        <w:rPr>
          <w:rFonts w:ascii="Verdana" w:eastAsia="Verdana" w:hAnsi="Verdana" w:cs="Verdana"/>
          <w:sz w:val="22"/>
          <w:szCs w:val="22"/>
        </w:rPr>
        <w:t>20TH</w:t>
      </w:r>
      <w:r>
        <w:rPr>
          <w:rFonts w:ascii="Verdana" w:eastAsia="Verdana" w:hAnsi="Verdana" w:cs="Verdana"/>
          <w:sz w:val="22"/>
          <w:szCs w:val="22"/>
        </w:rPr>
        <w:t xml:space="preserve"> at approximately 10 AM to seed the girls' soccer teams for the Section XI Tournament.  The athletic directors and/or coaches will be notified by the website as to whom, when, and where they will play.</w:t>
      </w:r>
      <w:r w:rsidR="00CF54C1">
        <w:rPr>
          <w:rFonts w:ascii="Verdana" w:eastAsia="Verdana" w:hAnsi="Verdana" w:cs="Verdana"/>
          <w:sz w:val="22"/>
          <w:szCs w:val="22"/>
        </w:rPr>
        <w:t xml:space="preserve"> (Power ra</w:t>
      </w:r>
      <w:r w:rsidR="00DB158C">
        <w:rPr>
          <w:rFonts w:ascii="Verdana" w:eastAsia="Verdana" w:hAnsi="Verdana" w:cs="Verdana"/>
          <w:sz w:val="22"/>
          <w:szCs w:val="22"/>
        </w:rPr>
        <w:t>n</w:t>
      </w:r>
      <w:r w:rsidR="00CF54C1">
        <w:rPr>
          <w:rFonts w:ascii="Verdana" w:eastAsia="Verdana" w:hAnsi="Verdana" w:cs="Verdana"/>
          <w:sz w:val="22"/>
          <w:szCs w:val="22"/>
        </w:rPr>
        <w:t>king seeding is determined by order of finish)</w:t>
      </w:r>
    </w:p>
    <w:p w14:paraId="10757074" w14:textId="77777777" w:rsidR="00A3237C" w:rsidRDefault="00BF6B21">
      <w:pPr>
        <w:numPr>
          <w:ilvl w:val="0"/>
          <w:numId w:val="1"/>
        </w:numPr>
        <w:tabs>
          <w:tab w:val="left" w:pos="-180"/>
          <w:tab w:val="left" w:pos="1008"/>
        </w:tabs>
        <w:ind w:left="0" w:hanging="2"/>
        <w:rPr>
          <w:rFonts w:ascii="Verdana" w:eastAsia="Verdana" w:hAnsi="Verdana" w:cs="Verdana"/>
          <w:sz w:val="22"/>
          <w:szCs w:val="22"/>
        </w:rPr>
      </w:pPr>
      <w:r>
        <w:rPr>
          <w:rFonts w:ascii="Verdana" w:eastAsia="Verdana" w:hAnsi="Verdana" w:cs="Verdana"/>
          <w:sz w:val="22"/>
          <w:szCs w:val="22"/>
        </w:rPr>
        <w:t>The athletic director, or his/her designee, will serve as the site chairman for Section XI at those games played at the school of the higher seed.</w:t>
      </w:r>
    </w:p>
    <w:p w14:paraId="0467D79A" w14:textId="77777777" w:rsidR="00A3237C" w:rsidRDefault="00BF6B21">
      <w:pPr>
        <w:numPr>
          <w:ilvl w:val="0"/>
          <w:numId w:val="1"/>
        </w:numPr>
        <w:tabs>
          <w:tab w:val="left" w:pos="1008"/>
        </w:tabs>
        <w:ind w:left="0" w:hanging="2"/>
        <w:rPr>
          <w:rFonts w:ascii="Verdana" w:eastAsia="Verdana" w:hAnsi="Verdana" w:cs="Verdana"/>
          <w:sz w:val="22"/>
          <w:szCs w:val="22"/>
        </w:rPr>
      </w:pPr>
      <w:r>
        <w:rPr>
          <w:rFonts w:ascii="Verdana" w:eastAsia="Verdana" w:hAnsi="Verdana" w:cs="Verdana"/>
          <w:sz w:val="22"/>
          <w:szCs w:val="22"/>
        </w:rPr>
        <w:t>When games are assigned to neutral sites, the higher seeded team will be designated as the home team and wear dark-colored jerseys.</w:t>
      </w:r>
    </w:p>
    <w:p w14:paraId="59D06ADE" w14:textId="1D26673D" w:rsidR="00680ABA" w:rsidRPr="00DB158C" w:rsidRDefault="00BF6B21" w:rsidP="00DB158C">
      <w:pPr>
        <w:numPr>
          <w:ilvl w:val="0"/>
          <w:numId w:val="1"/>
        </w:numPr>
        <w:tabs>
          <w:tab w:val="left" w:pos="1008"/>
        </w:tabs>
        <w:ind w:left="0" w:hanging="2"/>
        <w:rPr>
          <w:rFonts w:ascii="Verdana" w:eastAsia="Verdana" w:hAnsi="Verdana" w:cs="Verdana"/>
          <w:sz w:val="22"/>
          <w:szCs w:val="22"/>
        </w:rPr>
      </w:pPr>
      <w:r>
        <w:rPr>
          <w:rFonts w:ascii="Verdana" w:eastAsia="Verdana" w:hAnsi="Verdana" w:cs="Verdana"/>
          <w:sz w:val="22"/>
          <w:szCs w:val="22"/>
        </w:rPr>
        <w:t>The site chairman will appoint a Protest Committee for each game.  A protest in any game must be lodged immediately, as provided in Section XI rules, with the official scorer; and the protest must be settled at the time the protest is lodged.  Play will not continue until the problem is resolved.</w:t>
      </w:r>
    </w:p>
    <w:p w14:paraId="5119A1B0" w14:textId="77777777" w:rsidR="00A3237C" w:rsidRDefault="00BF6B21">
      <w:pPr>
        <w:numPr>
          <w:ilvl w:val="0"/>
          <w:numId w:val="1"/>
        </w:numPr>
        <w:tabs>
          <w:tab w:val="left" w:pos="1008"/>
        </w:tabs>
        <w:ind w:left="0" w:hanging="2"/>
        <w:rPr>
          <w:rFonts w:ascii="Verdana" w:eastAsia="Verdana" w:hAnsi="Verdana" w:cs="Verdana"/>
          <w:sz w:val="22"/>
          <w:szCs w:val="22"/>
        </w:rPr>
      </w:pPr>
      <w:r>
        <w:rPr>
          <w:rFonts w:ascii="Verdana" w:eastAsia="Verdana" w:hAnsi="Verdana" w:cs="Verdana"/>
          <w:sz w:val="22"/>
          <w:szCs w:val="22"/>
          <w:u w:val="single"/>
        </w:rPr>
        <w:t>Supervision</w:t>
      </w:r>
      <w:r>
        <w:rPr>
          <w:rFonts w:ascii="Verdana" w:eastAsia="Verdana" w:hAnsi="Verdana" w:cs="Verdana"/>
          <w:sz w:val="22"/>
          <w:szCs w:val="22"/>
        </w:rPr>
        <w:t xml:space="preserve">:  Each competing school is requested to provide adequate supervision for students and fans of the team attending the game.  Supervisors must present themselves to the site chairman upon arrival and assist with </w:t>
      </w:r>
      <w:r>
        <w:rPr>
          <w:rFonts w:ascii="Verdana" w:eastAsia="Verdana" w:hAnsi="Verdana" w:cs="Verdana"/>
          <w:sz w:val="22"/>
          <w:szCs w:val="22"/>
          <w:u w:val="single"/>
        </w:rPr>
        <w:t>active</w:t>
      </w:r>
      <w:r>
        <w:rPr>
          <w:rFonts w:ascii="Verdana" w:eastAsia="Verdana" w:hAnsi="Verdana" w:cs="Verdana"/>
          <w:sz w:val="22"/>
          <w:szCs w:val="22"/>
        </w:rPr>
        <w:t xml:space="preserve"> supervision of the fans.  Payment for these supervisors is the responsibility of the participating schools.</w:t>
      </w:r>
    </w:p>
    <w:p w14:paraId="5F5CB859" w14:textId="77777777" w:rsidR="00A3237C" w:rsidRDefault="00BF6B21">
      <w:pPr>
        <w:numPr>
          <w:ilvl w:val="0"/>
          <w:numId w:val="1"/>
        </w:numPr>
        <w:tabs>
          <w:tab w:val="left" w:pos="1008"/>
        </w:tabs>
        <w:ind w:left="0" w:hanging="2"/>
        <w:rPr>
          <w:rFonts w:ascii="Verdana" w:eastAsia="Verdana" w:hAnsi="Verdana" w:cs="Verdana"/>
          <w:sz w:val="22"/>
          <w:szCs w:val="22"/>
        </w:rPr>
      </w:pPr>
      <w:r>
        <w:rPr>
          <w:rFonts w:ascii="Verdana" w:eastAsia="Verdana" w:hAnsi="Verdana" w:cs="Verdana"/>
          <w:sz w:val="22"/>
          <w:szCs w:val="22"/>
          <w:u w:val="single"/>
        </w:rPr>
        <w:t>Official Timekeeper</w:t>
      </w:r>
      <w:r>
        <w:rPr>
          <w:rFonts w:ascii="Verdana" w:eastAsia="Verdana" w:hAnsi="Verdana" w:cs="Verdana"/>
          <w:sz w:val="22"/>
          <w:szCs w:val="22"/>
        </w:rPr>
        <w:t>:  Each home school, when games are played at the higher seeded team, will be responsible for providing an experienced, adult timer.  Each team should bring an air horn and a clock.</w:t>
      </w:r>
    </w:p>
    <w:p w14:paraId="03191F41" w14:textId="351767E0" w:rsidR="00A3237C" w:rsidRDefault="00BF6B21">
      <w:pPr>
        <w:numPr>
          <w:ilvl w:val="0"/>
          <w:numId w:val="1"/>
        </w:numPr>
        <w:tabs>
          <w:tab w:val="left" w:pos="1008"/>
        </w:tabs>
        <w:ind w:left="0" w:hanging="2"/>
        <w:rPr>
          <w:rFonts w:ascii="Verdana" w:eastAsia="Verdana" w:hAnsi="Verdana" w:cs="Verdana"/>
          <w:sz w:val="22"/>
          <w:szCs w:val="22"/>
        </w:rPr>
      </w:pPr>
      <w:r>
        <w:rPr>
          <w:rFonts w:ascii="Verdana" w:eastAsia="Verdana" w:hAnsi="Verdana" w:cs="Verdana"/>
          <w:sz w:val="22"/>
          <w:szCs w:val="22"/>
        </w:rPr>
        <w:t xml:space="preserve">Per Section XI policy, there will be </w:t>
      </w:r>
      <w:r w:rsidR="00DB158C">
        <w:rPr>
          <w:rFonts w:ascii="Verdana" w:eastAsia="Verdana" w:hAnsi="Verdana" w:cs="Verdana"/>
          <w:sz w:val="22"/>
          <w:szCs w:val="22"/>
        </w:rPr>
        <w:t xml:space="preserve">an </w:t>
      </w:r>
      <w:r>
        <w:rPr>
          <w:rFonts w:ascii="Verdana" w:eastAsia="Verdana" w:hAnsi="Verdana" w:cs="Verdana"/>
          <w:sz w:val="22"/>
          <w:szCs w:val="22"/>
        </w:rPr>
        <w:t xml:space="preserve">admission charge </w:t>
      </w:r>
      <w:r>
        <w:rPr>
          <w:rFonts w:ascii="Verdana" w:eastAsia="Verdana" w:hAnsi="Verdana" w:cs="Verdana"/>
          <w:sz w:val="22"/>
          <w:szCs w:val="22"/>
          <w:u w:val="single"/>
        </w:rPr>
        <w:t>per game</w:t>
      </w:r>
      <w:r>
        <w:rPr>
          <w:rFonts w:ascii="Verdana" w:eastAsia="Verdana" w:hAnsi="Verdana" w:cs="Verdana"/>
          <w:sz w:val="22"/>
          <w:szCs w:val="22"/>
        </w:rPr>
        <w:t xml:space="preserve"> for the Section XI championship games and </w:t>
      </w:r>
      <w:r w:rsidR="00CF54C1">
        <w:rPr>
          <w:rFonts w:ascii="Verdana" w:eastAsia="Verdana" w:hAnsi="Verdana" w:cs="Verdana"/>
          <w:sz w:val="22"/>
          <w:szCs w:val="22"/>
        </w:rPr>
        <w:t>an</w:t>
      </w:r>
      <w:r>
        <w:rPr>
          <w:rFonts w:ascii="Verdana" w:eastAsia="Verdana" w:hAnsi="Verdana" w:cs="Verdana"/>
          <w:sz w:val="22"/>
          <w:szCs w:val="22"/>
        </w:rPr>
        <w:t xml:space="preserve"> admission charge </w:t>
      </w:r>
      <w:r>
        <w:rPr>
          <w:rFonts w:ascii="Verdana" w:eastAsia="Verdana" w:hAnsi="Verdana" w:cs="Verdana"/>
          <w:sz w:val="22"/>
          <w:szCs w:val="22"/>
          <w:u w:val="single"/>
        </w:rPr>
        <w:t>per game</w:t>
      </w:r>
      <w:r>
        <w:rPr>
          <w:rFonts w:ascii="Verdana" w:eastAsia="Verdana" w:hAnsi="Verdana" w:cs="Verdana"/>
          <w:sz w:val="22"/>
          <w:szCs w:val="22"/>
        </w:rPr>
        <w:t xml:space="preserve"> for Regionals.  There will be no doubleheader admissions!  Athletic directors and coaches should inform their students and fans of this charge.</w:t>
      </w:r>
      <w:r w:rsidR="00CF54C1">
        <w:rPr>
          <w:rFonts w:ascii="Verdana" w:eastAsia="Verdana" w:hAnsi="Verdana" w:cs="Verdana"/>
          <w:sz w:val="22"/>
          <w:szCs w:val="22"/>
        </w:rPr>
        <w:t xml:space="preserve"> Please </w:t>
      </w:r>
      <w:proofErr w:type="spellStart"/>
      <w:r w:rsidR="00CF54C1">
        <w:rPr>
          <w:rFonts w:ascii="Verdana" w:eastAsia="Verdana" w:hAnsi="Verdana" w:cs="Verdana"/>
          <w:sz w:val="22"/>
          <w:szCs w:val="22"/>
        </w:rPr>
        <w:t>GoFan</w:t>
      </w:r>
      <w:proofErr w:type="spellEnd"/>
      <w:r w:rsidR="00CF54C1">
        <w:rPr>
          <w:rFonts w:ascii="Verdana" w:eastAsia="Verdana" w:hAnsi="Verdana" w:cs="Verdana"/>
          <w:sz w:val="22"/>
          <w:szCs w:val="22"/>
        </w:rPr>
        <w:t xml:space="preserve"> App to purchase tickets</w:t>
      </w:r>
    </w:p>
    <w:p w14:paraId="75D0A9D2" w14:textId="73762922" w:rsidR="00A3237C" w:rsidRDefault="00BF6B21">
      <w:pPr>
        <w:numPr>
          <w:ilvl w:val="0"/>
          <w:numId w:val="1"/>
        </w:numPr>
        <w:tabs>
          <w:tab w:val="left" w:pos="1008"/>
        </w:tabs>
        <w:ind w:left="0" w:hanging="2"/>
        <w:rPr>
          <w:rFonts w:ascii="Verdana" w:eastAsia="Verdana" w:hAnsi="Verdana" w:cs="Verdana"/>
          <w:sz w:val="22"/>
          <w:szCs w:val="22"/>
        </w:rPr>
      </w:pPr>
      <w:r>
        <w:rPr>
          <w:rFonts w:ascii="Verdana" w:eastAsia="Verdana" w:hAnsi="Verdana" w:cs="Verdana"/>
          <w:sz w:val="22"/>
          <w:szCs w:val="22"/>
        </w:rPr>
        <w:t>New York State Tournament games will have an admission charge per semi-final and final games.</w:t>
      </w:r>
    </w:p>
    <w:p w14:paraId="610FD9BF" w14:textId="62BD683D" w:rsidR="00A3237C" w:rsidRDefault="00BF6B21">
      <w:pPr>
        <w:numPr>
          <w:ilvl w:val="0"/>
          <w:numId w:val="1"/>
        </w:numPr>
        <w:tabs>
          <w:tab w:val="left" w:pos="1008"/>
        </w:tabs>
        <w:ind w:left="0" w:hanging="2"/>
        <w:rPr>
          <w:rFonts w:ascii="Verdana" w:eastAsia="Verdana" w:hAnsi="Verdana" w:cs="Verdana"/>
          <w:sz w:val="22"/>
          <w:szCs w:val="22"/>
        </w:rPr>
      </w:pPr>
      <w:r>
        <w:rPr>
          <w:rFonts w:ascii="Verdana" w:eastAsia="Verdana" w:hAnsi="Verdana" w:cs="Verdana"/>
          <w:sz w:val="22"/>
          <w:szCs w:val="22"/>
        </w:rPr>
        <w:t xml:space="preserve">The winning team will </w:t>
      </w:r>
      <w:r w:rsidR="00CF54C1">
        <w:rPr>
          <w:rFonts w:ascii="Verdana" w:eastAsia="Verdana" w:hAnsi="Verdana" w:cs="Verdana"/>
          <w:sz w:val="22"/>
          <w:szCs w:val="22"/>
        </w:rPr>
        <w:t xml:space="preserve">report </w:t>
      </w:r>
      <w:r>
        <w:rPr>
          <w:rFonts w:ascii="Verdana" w:eastAsia="Verdana" w:hAnsi="Verdana" w:cs="Verdana"/>
          <w:sz w:val="22"/>
          <w:szCs w:val="22"/>
        </w:rPr>
        <w:t xml:space="preserve">the score to Newsday after the game </w:t>
      </w:r>
      <w:r w:rsidR="00CF54C1">
        <w:rPr>
          <w:rFonts w:ascii="Verdana" w:eastAsia="Verdana" w:hAnsi="Verdana" w:cs="Verdana"/>
          <w:sz w:val="22"/>
          <w:szCs w:val="22"/>
        </w:rPr>
        <w:t>using the Sports Central Login System.</w:t>
      </w:r>
    </w:p>
    <w:p w14:paraId="382159EA" w14:textId="77777777" w:rsidR="00A3237C" w:rsidRDefault="00BF6B21">
      <w:pPr>
        <w:numPr>
          <w:ilvl w:val="0"/>
          <w:numId w:val="1"/>
        </w:numPr>
        <w:tabs>
          <w:tab w:val="left" w:pos="1008"/>
        </w:tabs>
        <w:ind w:left="0" w:hanging="2"/>
        <w:rPr>
          <w:rFonts w:ascii="Verdana" w:eastAsia="Verdana" w:hAnsi="Verdana" w:cs="Verdana"/>
          <w:sz w:val="20"/>
          <w:szCs w:val="20"/>
        </w:rPr>
      </w:pPr>
      <w:r>
        <w:rPr>
          <w:rFonts w:ascii="Verdana" w:eastAsia="Verdana" w:hAnsi="Verdana" w:cs="Verdana"/>
          <w:b/>
          <w:i/>
          <w:sz w:val="20"/>
          <w:szCs w:val="20"/>
        </w:rPr>
        <w:t>Each school should provide 2 ball boys/girls to help with the smooth flow of the game.</w:t>
      </w:r>
    </w:p>
    <w:p w14:paraId="72834491" w14:textId="61EEE0AD" w:rsidR="00A3237C" w:rsidRDefault="00BF6B21">
      <w:pPr>
        <w:numPr>
          <w:ilvl w:val="0"/>
          <w:numId w:val="1"/>
        </w:numPr>
        <w:tabs>
          <w:tab w:val="left" w:pos="990"/>
        </w:tabs>
        <w:ind w:left="0" w:hanging="2"/>
        <w:rPr>
          <w:rFonts w:ascii="Verdana" w:eastAsia="Verdana" w:hAnsi="Verdana" w:cs="Verdana"/>
          <w:sz w:val="22"/>
          <w:szCs w:val="22"/>
        </w:rPr>
      </w:pPr>
      <w:r>
        <w:rPr>
          <w:rFonts w:ascii="Verdana" w:eastAsia="Verdana" w:hAnsi="Verdana" w:cs="Verdana"/>
          <w:sz w:val="22"/>
          <w:szCs w:val="22"/>
        </w:rPr>
        <w:t>A list of the 12 complimented persons must be forwarded to the site director one day in advance for use at the game.  Athletic directors in attendance at tournament contests shall assist in the supervision of the activity and be admitted free.  Only members of the press will be admitted free of charge</w:t>
      </w:r>
      <w:r w:rsidR="00F82E45">
        <w:rPr>
          <w:rFonts w:ascii="Verdana" w:eastAsia="Verdana" w:hAnsi="Verdana" w:cs="Verdana"/>
          <w:sz w:val="22"/>
          <w:szCs w:val="22"/>
        </w:rPr>
        <w:t xml:space="preserve"> with proper credentials</w:t>
      </w:r>
      <w:r>
        <w:rPr>
          <w:rFonts w:ascii="Verdana" w:eastAsia="Verdana" w:hAnsi="Verdana" w:cs="Verdana"/>
          <w:sz w:val="22"/>
          <w:szCs w:val="22"/>
        </w:rPr>
        <w:t xml:space="preserve">.  The sports chair will determine the number of players, coaches, cheerleaders, advisors, etc., to be admitted to each </w:t>
      </w:r>
      <w:r w:rsidR="00DB158C">
        <w:rPr>
          <w:rFonts w:ascii="Verdana" w:eastAsia="Verdana" w:hAnsi="Verdana" w:cs="Verdana"/>
          <w:sz w:val="22"/>
          <w:szCs w:val="22"/>
        </w:rPr>
        <w:t>contest.</w:t>
      </w:r>
      <w:r w:rsidR="00DB158C" w:rsidRPr="00DB158C">
        <w:rPr>
          <w:rFonts w:ascii="Verdana" w:eastAsia="Verdana" w:hAnsi="Verdana" w:cs="Verdana"/>
          <w:sz w:val="22"/>
          <w:szCs w:val="22"/>
        </w:rPr>
        <w:t xml:space="preserve"> </w:t>
      </w:r>
      <w:r w:rsidR="00DB158C">
        <w:rPr>
          <w:rFonts w:ascii="Verdana" w:eastAsia="Verdana" w:hAnsi="Verdana" w:cs="Verdana"/>
          <w:sz w:val="22"/>
          <w:szCs w:val="22"/>
        </w:rPr>
        <w:t>Section XI Girls Soccer Officials will be admitted free of charge as long as they present ID at the admissions table and identify themselves as a Section XI Girls Official.</w:t>
      </w:r>
    </w:p>
    <w:p w14:paraId="4BD906C0" w14:textId="77777777" w:rsidR="00DB158C" w:rsidRDefault="00DB158C">
      <w:pPr>
        <w:tabs>
          <w:tab w:val="center" w:pos="5479"/>
        </w:tabs>
        <w:ind w:left="0" w:hanging="2"/>
        <w:jc w:val="center"/>
        <w:rPr>
          <w:rFonts w:ascii="Verdana" w:eastAsia="Verdana" w:hAnsi="Verdana" w:cs="Verdana"/>
          <w:sz w:val="22"/>
          <w:szCs w:val="22"/>
        </w:rPr>
      </w:pPr>
    </w:p>
    <w:p w14:paraId="683CC530" w14:textId="77777777" w:rsidR="00DB158C" w:rsidRDefault="00DB158C">
      <w:pPr>
        <w:tabs>
          <w:tab w:val="center" w:pos="5479"/>
        </w:tabs>
        <w:ind w:left="0" w:hanging="2"/>
        <w:jc w:val="center"/>
        <w:rPr>
          <w:rFonts w:ascii="Verdana" w:eastAsia="Verdana" w:hAnsi="Verdana" w:cs="Verdana"/>
          <w:sz w:val="22"/>
          <w:szCs w:val="22"/>
        </w:rPr>
      </w:pPr>
    </w:p>
    <w:p w14:paraId="283FF271" w14:textId="5FE4D142" w:rsidR="00A3237C" w:rsidRDefault="00BF6B21">
      <w:pPr>
        <w:tabs>
          <w:tab w:val="center" w:pos="5479"/>
        </w:tabs>
        <w:ind w:left="0" w:hanging="2"/>
        <w:jc w:val="center"/>
        <w:rPr>
          <w:rFonts w:ascii="Verdana" w:eastAsia="Verdana" w:hAnsi="Verdana" w:cs="Verdana"/>
          <w:sz w:val="22"/>
          <w:szCs w:val="22"/>
        </w:rPr>
      </w:pPr>
      <w:r>
        <w:rPr>
          <w:rFonts w:ascii="Verdana" w:eastAsia="Verdana" w:hAnsi="Verdana" w:cs="Verdana"/>
          <w:b/>
          <w:u w:val="single"/>
        </w:rPr>
        <w:lastRenderedPageBreak/>
        <w:t xml:space="preserve">SECTION XI PLAYOFF GAME </w:t>
      </w:r>
      <w:r w:rsidR="00A1267E">
        <w:rPr>
          <w:rFonts w:ascii="Verdana" w:eastAsia="Verdana" w:hAnsi="Verdana" w:cs="Verdana"/>
          <w:b/>
          <w:u w:val="single"/>
        </w:rPr>
        <w:t>PROCEDURES (</w:t>
      </w:r>
      <w:r>
        <w:rPr>
          <w:rFonts w:ascii="Verdana" w:eastAsia="Verdana" w:hAnsi="Verdana" w:cs="Verdana"/>
          <w:b/>
          <w:u w:val="single"/>
        </w:rPr>
        <w:t>HIGHER SEED)</w:t>
      </w:r>
    </w:p>
    <w:p w14:paraId="38449F7C" w14:textId="2EF30D3B" w:rsidR="00A3237C" w:rsidRDefault="00BF6B21">
      <w:pPr>
        <w:tabs>
          <w:tab w:val="left" w:pos="1023"/>
          <w:tab w:val="left" w:pos="1599"/>
          <w:tab w:val="left" w:pos="2175"/>
          <w:tab w:val="left" w:pos="6063"/>
        </w:tabs>
        <w:ind w:left="0" w:right="-144" w:hanging="2"/>
        <w:rPr>
          <w:rFonts w:ascii="Verdana" w:eastAsia="Verdana" w:hAnsi="Verdana" w:cs="Verdana"/>
          <w:b/>
          <w:i/>
          <w:sz w:val="22"/>
          <w:szCs w:val="22"/>
        </w:rPr>
      </w:pPr>
      <w:r>
        <w:rPr>
          <w:rFonts w:ascii="Verdana" w:eastAsia="Verdana" w:hAnsi="Verdana" w:cs="Verdana"/>
          <w:sz w:val="22"/>
          <w:szCs w:val="22"/>
        </w:rPr>
        <w:t xml:space="preserve"> I.</w:t>
      </w:r>
      <w:r>
        <w:rPr>
          <w:rFonts w:ascii="Verdana" w:eastAsia="Verdana" w:hAnsi="Verdana" w:cs="Verdana"/>
          <w:sz w:val="22"/>
          <w:szCs w:val="22"/>
        </w:rPr>
        <w:tab/>
        <w:t>1.</w:t>
      </w:r>
      <w:r>
        <w:rPr>
          <w:rFonts w:ascii="Verdana" w:eastAsia="Verdana" w:hAnsi="Verdana" w:cs="Verdana"/>
          <w:sz w:val="22"/>
          <w:szCs w:val="22"/>
        </w:rPr>
        <w:tab/>
      </w:r>
      <w:r>
        <w:rPr>
          <w:rFonts w:ascii="Verdana" w:eastAsia="Verdana" w:hAnsi="Verdana" w:cs="Verdana"/>
          <w:b/>
          <w:i/>
          <w:sz w:val="22"/>
          <w:szCs w:val="22"/>
        </w:rPr>
        <w:t xml:space="preserve">The home team shall provide </w:t>
      </w:r>
      <w:r w:rsidR="00DB158C">
        <w:rPr>
          <w:rFonts w:ascii="Verdana" w:eastAsia="Verdana" w:hAnsi="Verdana" w:cs="Verdana"/>
          <w:b/>
          <w:i/>
          <w:sz w:val="22"/>
          <w:szCs w:val="22"/>
        </w:rPr>
        <w:t>5</w:t>
      </w:r>
      <w:r>
        <w:rPr>
          <w:rFonts w:ascii="Verdana" w:eastAsia="Verdana" w:hAnsi="Verdana" w:cs="Verdana"/>
          <w:b/>
          <w:i/>
          <w:sz w:val="22"/>
          <w:szCs w:val="22"/>
        </w:rPr>
        <w:t xml:space="preserve"> </w:t>
      </w:r>
      <w:r>
        <w:rPr>
          <w:rFonts w:ascii="Verdana" w:eastAsia="Verdana" w:hAnsi="Verdana" w:cs="Verdana"/>
          <w:b/>
          <w:i/>
          <w:color w:val="FF0000"/>
          <w:sz w:val="22"/>
          <w:szCs w:val="22"/>
        </w:rPr>
        <w:t>Spalding</w:t>
      </w:r>
      <w:r>
        <w:rPr>
          <w:rFonts w:ascii="Verdana" w:eastAsia="Verdana" w:hAnsi="Verdana" w:cs="Verdana"/>
          <w:b/>
          <w:i/>
          <w:sz w:val="22"/>
          <w:szCs w:val="22"/>
        </w:rPr>
        <w:t xml:space="preserve"> game balls for use during the Section XI contest. Each team is to provide 2 ball runners at each contest.</w:t>
      </w:r>
    </w:p>
    <w:p w14:paraId="3BA727FF" w14:textId="722E5A04" w:rsidR="00A3237C" w:rsidRDefault="00BF6B21">
      <w:pPr>
        <w:tabs>
          <w:tab w:val="left" w:pos="1023"/>
          <w:tab w:val="left" w:pos="1599"/>
          <w:tab w:val="left" w:pos="2175"/>
          <w:tab w:val="left" w:pos="6063"/>
        </w:tabs>
        <w:ind w:left="0" w:right="-144" w:hanging="2"/>
        <w:rPr>
          <w:rFonts w:ascii="Verdana" w:eastAsia="Verdana" w:hAnsi="Verdana" w:cs="Verdana"/>
          <w:b/>
          <w:i/>
          <w:sz w:val="22"/>
          <w:szCs w:val="22"/>
        </w:rPr>
      </w:pPr>
      <w:r>
        <w:rPr>
          <w:rFonts w:ascii="Verdana" w:eastAsia="Verdana" w:hAnsi="Verdana" w:cs="Verdana"/>
          <w:b/>
          <w:i/>
          <w:sz w:val="22"/>
          <w:szCs w:val="22"/>
        </w:rPr>
        <w:tab/>
      </w:r>
      <w:r>
        <w:rPr>
          <w:rFonts w:ascii="Verdana" w:eastAsia="Verdana" w:hAnsi="Verdana" w:cs="Verdana"/>
          <w:b/>
          <w:i/>
          <w:sz w:val="22"/>
          <w:szCs w:val="22"/>
        </w:rPr>
        <w:tab/>
        <w:t>If there are no ball runners are present, teams will provide</w:t>
      </w:r>
      <w:r w:rsidR="00DB158C">
        <w:rPr>
          <w:rFonts w:ascii="Verdana" w:eastAsia="Verdana" w:hAnsi="Verdana" w:cs="Verdana"/>
          <w:b/>
          <w:i/>
          <w:sz w:val="22"/>
          <w:szCs w:val="22"/>
        </w:rPr>
        <w:t xml:space="preserve"> </w:t>
      </w:r>
      <w:r w:rsidR="00DB158C" w:rsidRPr="00DB158C">
        <w:rPr>
          <w:rFonts w:ascii="Verdana" w:eastAsia="Verdana" w:hAnsi="Verdana" w:cs="Verdana"/>
          <w:b/>
          <w:i/>
          <w:color w:val="FF0000"/>
          <w:sz w:val="22"/>
          <w:szCs w:val="22"/>
        </w:rPr>
        <w:t>9</w:t>
      </w:r>
      <w:r w:rsidR="00DB158C">
        <w:rPr>
          <w:rFonts w:ascii="Verdana" w:eastAsia="Verdana" w:hAnsi="Verdana" w:cs="Verdana"/>
          <w:b/>
          <w:i/>
          <w:sz w:val="22"/>
          <w:szCs w:val="22"/>
        </w:rPr>
        <w:t xml:space="preserve"> game </w:t>
      </w:r>
      <w:proofErr w:type="gramStart"/>
      <w:r w:rsidR="00DB158C">
        <w:rPr>
          <w:rFonts w:ascii="Verdana" w:eastAsia="Verdana" w:hAnsi="Verdana" w:cs="Verdana"/>
          <w:b/>
          <w:i/>
          <w:sz w:val="22"/>
          <w:szCs w:val="22"/>
        </w:rPr>
        <w:t xml:space="preserve">balls; </w:t>
      </w:r>
      <w:r>
        <w:rPr>
          <w:rFonts w:ascii="Verdana" w:eastAsia="Verdana" w:hAnsi="Verdana" w:cs="Verdana"/>
          <w:b/>
          <w:i/>
          <w:sz w:val="22"/>
          <w:szCs w:val="22"/>
        </w:rPr>
        <w:t xml:space="preserve"> 2</w:t>
      </w:r>
      <w:proofErr w:type="gramEnd"/>
      <w:r>
        <w:rPr>
          <w:rFonts w:ascii="Verdana" w:eastAsia="Verdana" w:hAnsi="Verdana" w:cs="Verdana"/>
          <w:b/>
          <w:i/>
          <w:sz w:val="22"/>
          <w:szCs w:val="22"/>
        </w:rPr>
        <w:t xml:space="preserve"> balls behind each goal </w:t>
      </w:r>
      <w:r w:rsidR="00DB158C">
        <w:rPr>
          <w:rFonts w:ascii="Verdana" w:eastAsia="Verdana" w:hAnsi="Verdana" w:cs="Verdana"/>
          <w:b/>
          <w:i/>
          <w:sz w:val="22"/>
          <w:szCs w:val="22"/>
        </w:rPr>
        <w:t>and 2</w:t>
      </w:r>
      <w:r>
        <w:rPr>
          <w:rFonts w:ascii="Verdana" w:eastAsia="Verdana" w:hAnsi="Verdana" w:cs="Verdana"/>
          <w:b/>
          <w:i/>
          <w:sz w:val="22"/>
          <w:szCs w:val="22"/>
        </w:rPr>
        <w:t xml:space="preserve"> ball</w:t>
      </w:r>
      <w:r w:rsidR="00813171">
        <w:rPr>
          <w:rFonts w:ascii="Verdana" w:eastAsia="Verdana" w:hAnsi="Verdana" w:cs="Verdana"/>
          <w:b/>
          <w:i/>
          <w:sz w:val="22"/>
          <w:szCs w:val="22"/>
        </w:rPr>
        <w:t>s</w:t>
      </w:r>
      <w:r>
        <w:rPr>
          <w:rFonts w:ascii="Verdana" w:eastAsia="Verdana" w:hAnsi="Verdana" w:cs="Verdana"/>
          <w:b/>
          <w:i/>
          <w:sz w:val="22"/>
          <w:szCs w:val="22"/>
        </w:rPr>
        <w:t xml:space="preserve"> on each sideline. </w:t>
      </w:r>
    </w:p>
    <w:p w14:paraId="16B63436" w14:textId="77777777" w:rsidR="00A3237C" w:rsidRDefault="00A3237C">
      <w:pPr>
        <w:tabs>
          <w:tab w:val="left" w:pos="1023"/>
          <w:tab w:val="left" w:pos="1599"/>
          <w:tab w:val="left" w:pos="2175"/>
          <w:tab w:val="left" w:pos="6063"/>
        </w:tabs>
        <w:ind w:left="0" w:right="-144" w:hanging="2"/>
        <w:rPr>
          <w:rFonts w:ascii="Verdana" w:eastAsia="Verdana" w:hAnsi="Verdana" w:cs="Verdana"/>
          <w:b/>
          <w:i/>
          <w:sz w:val="22"/>
          <w:szCs w:val="22"/>
        </w:rPr>
      </w:pPr>
    </w:p>
    <w:p w14:paraId="66FDB589" w14:textId="57256905" w:rsidR="00A3237C" w:rsidRDefault="00BF6B21">
      <w:pPr>
        <w:tabs>
          <w:tab w:val="left" w:pos="1023"/>
          <w:tab w:val="left" w:pos="1599"/>
          <w:tab w:val="left" w:pos="2175"/>
          <w:tab w:val="left" w:pos="6063"/>
        </w:tabs>
        <w:ind w:left="0" w:right="-144" w:hanging="2"/>
        <w:rPr>
          <w:rFonts w:ascii="Verdana" w:eastAsia="Verdana" w:hAnsi="Verdana" w:cs="Verdana"/>
          <w:sz w:val="22"/>
          <w:szCs w:val="22"/>
        </w:rPr>
      </w:pPr>
      <w:r>
        <w:rPr>
          <w:rFonts w:ascii="Verdana" w:eastAsia="Verdana" w:hAnsi="Verdana" w:cs="Verdana"/>
          <w:sz w:val="22"/>
          <w:szCs w:val="22"/>
        </w:rPr>
        <w:t>2.</w:t>
      </w:r>
      <w:r>
        <w:rPr>
          <w:rFonts w:ascii="Verdana" w:eastAsia="Verdana" w:hAnsi="Verdana" w:cs="Verdana"/>
          <w:sz w:val="22"/>
          <w:szCs w:val="22"/>
        </w:rPr>
        <w:tab/>
        <w:t>2 - 40-minute halves.</w:t>
      </w:r>
    </w:p>
    <w:p w14:paraId="2E2A3245" w14:textId="03B33342" w:rsidR="00A3237C" w:rsidRDefault="00BF6B21">
      <w:pPr>
        <w:tabs>
          <w:tab w:val="left" w:pos="1023"/>
          <w:tab w:val="left" w:pos="1599"/>
          <w:tab w:val="left" w:pos="2175"/>
          <w:tab w:val="left" w:pos="6063"/>
        </w:tabs>
        <w:ind w:left="0" w:right="-144" w:hanging="2"/>
        <w:rPr>
          <w:rFonts w:ascii="Verdana" w:eastAsia="Verdana" w:hAnsi="Verdana" w:cs="Verdana"/>
          <w:sz w:val="22"/>
          <w:szCs w:val="22"/>
        </w:rPr>
      </w:pPr>
      <w:r>
        <w:rPr>
          <w:rFonts w:ascii="Verdana" w:eastAsia="Verdana" w:hAnsi="Verdana" w:cs="Verdana"/>
          <w:sz w:val="22"/>
          <w:szCs w:val="22"/>
        </w:rPr>
        <w:t>3.</w:t>
      </w:r>
      <w:r>
        <w:rPr>
          <w:rFonts w:ascii="Verdana" w:eastAsia="Verdana" w:hAnsi="Verdana" w:cs="Verdana"/>
          <w:sz w:val="22"/>
          <w:szCs w:val="22"/>
        </w:rPr>
        <w:tab/>
        <w:t>2 - 1</w:t>
      </w:r>
      <w:r w:rsidR="00A1267E">
        <w:rPr>
          <w:rFonts w:ascii="Verdana" w:eastAsia="Verdana" w:hAnsi="Verdana" w:cs="Verdana"/>
          <w:sz w:val="22"/>
          <w:szCs w:val="22"/>
        </w:rPr>
        <w:t>5</w:t>
      </w:r>
      <w:r>
        <w:rPr>
          <w:rFonts w:ascii="Verdana" w:eastAsia="Verdana" w:hAnsi="Verdana" w:cs="Verdana"/>
          <w:sz w:val="22"/>
          <w:szCs w:val="22"/>
        </w:rPr>
        <w:t xml:space="preserve">-minute </w:t>
      </w:r>
      <w:r w:rsidR="00A1267E">
        <w:rPr>
          <w:rFonts w:ascii="Verdana" w:eastAsia="Verdana" w:hAnsi="Verdana" w:cs="Verdana"/>
          <w:sz w:val="22"/>
          <w:szCs w:val="22"/>
        </w:rPr>
        <w:t xml:space="preserve">sudden victory </w:t>
      </w:r>
      <w:r>
        <w:rPr>
          <w:rFonts w:ascii="Verdana" w:eastAsia="Verdana" w:hAnsi="Verdana" w:cs="Verdana"/>
          <w:sz w:val="22"/>
          <w:szCs w:val="22"/>
        </w:rPr>
        <w:t>overtimes.  A coin toss will determine possession for the start in the overtime.  A 5-minute intermission before the overtime period begins.</w:t>
      </w:r>
    </w:p>
    <w:p w14:paraId="16575882" w14:textId="634C5DB1" w:rsidR="00A3237C" w:rsidRDefault="00BF6B21" w:rsidP="00D10281">
      <w:pPr>
        <w:tabs>
          <w:tab w:val="left" w:pos="1023"/>
          <w:tab w:val="left" w:pos="1599"/>
          <w:tab w:val="left" w:pos="2175"/>
          <w:tab w:val="left" w:pos="6063"/>
        </w:tabs>
        <w:ind w:left="0" w:right="-144" w:hanging="2"/>
        <w:rPr>
          <w:rFonts w:ascii="Verdana" w:eastAsia="Verdana" w:hAnsi="Verdana" w:cs="Verdana"/>
          <w:sz w:val="22"/>
          <w:szCs w:val="22"/>
        </w:rPr>
      </w:pPr>
      <w:r>
        <w:rPr>
          <w:rFonts w:ascii="Verdana" w:eastAsia="Verdana" w:hAnsi="Verdana" w:cs="Verdana"/>
          <w:sz w:val="22"/>
          <w:szCs w:val="22"/>
        </w:rPr>
        <w:t xml:space="preserve">4. </w:t>
      </w:r>
      <w:r>
        <w:rPr>
          <w:rFonts w:ascii="Verdana" w:eastAsia="Verdana" w:hAnsi="Verdana" w:cs="Verdana"/>
          <w:sz w:val="22"/>
          <w:szCs w:val="22"/>
        </w:rPr>
        <w:tab/>
        <w:t xml:space="preserve">If the score remains tied at the end of the two </w:t>
      </w:r>
      <w:r w:rsidR="00A1267E">
        <w:rPr>
          <w:rFonts w:ascii="Verdana" w:eastAsia="Verdana" w:hAnsi="Verdana" w:cs="Verdana"/>
          <w:sz w:val="22"/>
          <w:szCs w:val="22"/>
        </w:rPr>
        <w:t>15</w:t>
      </w:r>
      <w:r>
        <w:rPr>
          <w:rFonts w:ascii="Verdana" w:eastAsia="Verdana" w:hAnsi="Verdana" w:cs="Verdana"/>
          <w:sz w:val="22"/>
          <w:szCs w:val="22"/>
        </w:rPr>
        <w:t>-minute overtime periods, there will be a two-minute rest perio</w:t>
      </w:r>
      <w:r w:rsidR="00A1267E">
        <w:rPr>
          <w:rFonts w:ascii="Verdana" w:eastAsia="Verdana" w:hAnsi="Verdana" w:cs="Verdana"/>
          <w:sz w:val="22"/>
          <w:szCs w:val="22"/>
        </w:rPr>
        <w:t>d</w:t>
      </w:r>
      <w:r w:rsidR="00D10281">
        <w:rPr>
          <w:rFonts w:ascii="Verdana" w:eastAsia="Verdana" w:hAnsi="Verdana" w:cs="Verdana"/>
          <w:sz w:val="22"/>
          <w:szCs w:val="22"/>
        </w:rPr>
        <w:t xml:space="preserve"> followed by penalty kicks to determine the outcome of the game.</w:t>
      </w:r>
      <w:r>
        <w:rPr>
          <w:rFonts w:ascii="Verdana" w:eastAsia="Verdana" w:hAnsi="Verdana" w:cs="Verdana"/>
          <w:sz w:val="22"/>
          <w:szCs w:val="22"/>
        </w:rPr>
        <w:t xml:space="preserve"> </w:t>
      </w:r>
    </w:p>
    <w:p w14:paraId="2FEB4307" w14:textId="77777777" w:rsidR="00A3237C" w:rsidRDefault="00BF6B21">
      <w:pPr>
        <w:tabs>
          <w:tab w:val="left" w:pos="1023"/>
          <w:tab w:val="left" w:pos="1599"/>
          <w:tab w:val="left" w:pos="2175"/>
          <w:tab w:val="left" w:pos="6063"/>
        </w:tabs>
        <w:ind w:left="0" w:right="-144" w:hanging="2"/>
        <w:rPr>
          <w:rFonts w:ascii="Verdana" w:eastAsia="Verdana" w:hAnsi="Verdana" w:cs="Verdana"/>
          <w:sz w:val="22"/>
          <w:szCs w:val="22"/>
        </w:rPr>
      </w:pPr>
      <w:r>
        <w:rPr>
          <w:rFonts w:ascii="Verdana" w:eastAsia="Verdana" w:hAnsi="Verdana" w:cs="Verdana"/>
          <w:sz w:val="22"/>
          <w:szCs w:val="22"/>
        </w:rPr>
        <w:t>5.</w:t>
      </w:r>
      <w:r>
        <w:rPr>
          <w:rFonts w:ascii="Verdana" w:eastAsia="Verdana" w:hAnsi="Verdana" w:cs="Verdana"/>
          <w:sz w:val="22"/>
          <w:szCs w:val="22"/>
        </w:rPr>
        <w:tab/>
        <w:t>Penalty Kicks:</w:t>
      </w:r>
    </w:p>
    <w:p w14:paraId="6F77282D" w14:textId="77777777" w:rsidR="00A3237C" w:rsidRDefault="00BF6B21">
      <w:pPr>
        <w:tabs>
          <w:tab w:val="left" w:pos="1023"/>
          <w:tab w:val="left" w:pos="1599"/>
          <w:tab w:val="left" w:pos="2175"/>
          <w:tab w:val="left" w:pos="6063"/>
        </w:tabs>
        <w:ind w:left="0" w:right="-144" w:hanging="2"/>
        <w:rPr>
          <w:rFonts w:ascii="Verdana" w:eastAsia="Verdana" w:hAnsi="Verdana" w:cs="Verdana"/>
          <w:sz w:val="22"/>
          <w:szCs w:val="22"/>
        </w:rPr>
      </w:pPr>
      <w:r>
        <w:rPr>
          <w:rFonts w:ascii="Verdana" w:eastAsia="Verdana" w:hAnsi="Verdana" w:cs="Verdana"/>
          <w:sz w:val="22"/>
          <w:szCs w:val="22"/>
        </w:rPr>
        <w:t>a.</w:t>
      </w:r>
      <w:r>
        <w:rPr>
          <w:rFonts w:ascii="Verdana" w:eastAsia="Verdana" w:hAnsi="Verdana" w:cs="Verdana"/>
          <w:sz w:val="22"/>
          <w:szCs w:val="22"/>
        </w:rPr>
        <w:tab/>
        <w:t>The head referee shall choose the goal.</w:t>
      </w:r>
    </w:p>
    <w:p w14:paraId="494D2EDF" w14:textId="77777777" w:rsidR="00A3237C" w:rsidRDefault="00BF6B21">
      <w:pPr>
        <w:tabs>
          <w:tab w:val="left" w:pos="1023"/>
          <w:tab w:val="left" w:pos="1599"/>
          <w:tab w:val="left" w:pos="2175"/>
          <w:tab w:val="left" w:pos="6063"/>
        </w:tabs>
        <w:ind w:left="0" w:right="-144" w:hanging="2"/>
        <w:rPr>
          <w:rFonts w:ascii="Verdana" w:eastAsia="Verdana" w:hAnsi="Verdana" w:cs="Verdana"/>
          <w:sz w:val="22"/>
          <w:szCs w:val="22"/>
        </w:rPr>
      </w:pPr>
      <w:r>
        <w:rPr>
          <w:rFonts w:ascii="Verdana" w:eastAsia="Verdana" w:hAnsi="Verdana" w:cs="Verdana"/>
          <w:sz w:val="22"/>
          <w:szCs w:val="22"/>
        </w:rPr>
        <w:t>b.</w:t>
      </w:r>
      <w:r>
        <w:rPr>
          <w:rFonts w:ascii="Verdana" w:eastAsia="Verdana" w:hAnsi="Verdana" w:cs="Verdana"/>
          <w:sz w:val="22"/>
          <w:szCs w:val="22"/>
        </w:rPr>
        <w:tab/>
        <w:t xml:space="preserve">Each coach will select 5 players, including the goalkeeper or any player on or off the field, </w:t>
      </w:r>
      <w:r>
        <w:rPr>
          <w:rFonts w:ascii="Verdana" w:eastAsia="Verdana" w:hAnsi="Verdana" w:cs="Verdana"/>
          <w:sz w:val="22"/>
          <w:szCs w:val="22"/>
          <w:u w:val="single"/>
        </w:rPr>
        <w:t>except</w:t>
      </w:r>
      <w:r>
        <w:rPr>
          <w:rFonts w:ascii="Verdana" w:eastAsia="Verdana" w:hAnsi="Verdana" w:cs="Verdana"/>
          <w:sz w:val="22"/>
          <w:szCs w:val="22"/>
        </w:rPr>
        <w:t xml:space="preserve"> a disqualified player to take the kicks.</w:t>
      </w:r>
    </w:p>
    <w:p w14:paraId="310C09D6" w14:textId="77777777" w:rsidR="00A3237C" w:rsidRDefault="00BF6B21">
      <w:pPr>
        <w:tabs>
          <w:tab w:val="left" w:pos="1023"/>
          <w:tab w:val="left" w:pos="1599"/>
          <w:tab w:val="left" w:pos="2175"/>
          <w:tab w:val="left" w:pos="6063"/>
        </w:tabs>
        <w:ind w:left="0" w:right="-144" w:hanging="2"/>
        <w:rPr>
          <w:rFonts w:ascii="Verdana" w:eastAsia="Verdana" w:hAnsi="Verdana" w:cs="Verdana"/>
          <w:sz w:val="22"/>
          <w:szCs w:val="22"/>
        </w:rPr>
      </w:pPr>
      <w:r>
        <w:rPr>
          <w:rFonts w:ascii="Verdana" w:eastAsia="Verdana" w:hAnsi="Verdana" w:cs="Verdana"/>
          <w:sz w:val="22"/>
          <w:szCs w:val="22"/>
        </w:rPr>
        <w:t>c.</w:t>
      </w:r>
      <w:r>
        <w:rPr>
          <w:rFonts w:ascii="Verdana" w:eastAsia="Verdana" w:hAnsi="Verdana" w:cs="Verdana"/>
          <w:sz w:val="22"/>
          <w:szCs w:val="22"/>
        </w:rPr>
        <w:tab/>
        <w:t>A coin toss will be held.  The winner of the toss has the choice of kicking first or second.</w:t>
      </w:r>
    </w:p>
    <w:p w14:paraId="35E23501" w14:textId="77777777" w:rsidR="00A3237C" w:rsidRDefault="00BF6B21">
      <w:pPr>
        <w:tabs>
          <w:tab w:val="left" w:pos="1023"/>
          <w:tab w:val="left" w:pos="1599"/>
          <w:tab w:val="left" w:pos="2175"/>
          <w:tab w:val="left" w:pos="6063"/>
        </w:tabs>
        <w:ind w:left="0" w:right="-144" w:hanging="2"/>
        <w:rPr>
          <w:rFonts w:ascii="Verdana" w:eastAsia="Verdana" w:hAnsi="Verdana" w:cs="Verdana"/>
          <w:sz w:val="22"/>
          <w:szCs w:val="22"/>
        </w:rPr>
      </w:pPr>
      <w:r>
        <w:rPr>
          <w:rFonts w:ascii="Verdana" w:eastAsia="Verdana" w:hAnsi="Verdana" w:cs="Verdana"/>
          <w:sz w:val="22"/>
          <w:szCs w:val="22"/>
        </w:rPr>
        <w:t>d.</w:t>
      </w:r>
      <w:r>
        <w:rPr>
          <w:rFonts w:ascii="Verdana" w:eastAsia="Verdana" w:hAnsi="Verdana" w:cs="Verdana"/>
          <w:sz w:val="22"/>
          <w:szCs w:val="22"/>
        </w:rPr>
        <w:tab/>
        <w:t>Teams will alternate kickers.</w:t>
      </w:r>
    </w:p>
    <w:p w14:paraId="42182E2C" w14:textId="77777777" w:rsidR="00A3237C" w:rsidRDefault="00BF6B21">
      <w:pPr>
        <w:tabs>
          <w:tab w:val="left" w:pos="1023"/>
          <w:tab w:val="left" w:pos="1599"/>
          <w:tab w:val="left" w:pos="2175"/>
          <w:tab w:val="left" w:pos="6063"/>
        </w:tabs>
        <w:ind w:left="0" w:right="-144" w:hanging="2"/>
        <w:rPr>
          <w:rFonts w:ascii="Verdana" w:eastAsia="Verdana" w:hAnsi="Verdana" w:cs="Verdana"/>
          <w:sz w:val="22"/>
          <w:szCs w:val="22"/>
        </w:rPr>
      </w:pPr>
      <w:r>
        <w:rPr>
          <w:rFonts w:ascii="Verdana" w:eastAsia="Verdana" w:hAnsi="Verdana" w:cs="Verdana"/>
          <w:sz w:val="22"/>
          <w:szCs w:val="22"/>
        </w:rPr>
        <w:t>e.</w:t>
      </w:r>
      <w:r>
        <w:rPr>
          <w:rFonts w:ascii="Verdana" w:eastAsia="Verdana" w:hAnsi="Verdana" w:cs="Verdana"/>
          <w:sz w:val="22"/>
          <w:szCs w:val="22"/>
        </w:rPr>
        <w:tab/>
        <w:t>The defending team may change the goalkeeper prior to each penalty kick.</w:t>
      </w:r>
    </w:p>
    <w:p w14:paraId="34B01A6A" w14:textId="77777777" w:rsidR="00A3237C" w:rsidRDefault="00BF6B21">
      <w:pPr>
        <w:tabs>
          <w:tab w:val="left" w:pos="1023"/>
          <w:tab w:val="left" w:pos="1599"/>
          <w:tab w:val="left" w:pos="2175"/>
          <w:tab w:val="left" w:pos="6063"/>
        </w:tabs>
        <w:ind w:left="0" w:right="-144" w:hanging="2"/>
        <w:rPr>
          <w:rFonts w:ascii="Verdana" w:eastAsia="Verdana" w:hAnsi="Verdana" w:cs="Verdana"/>
          <w:sz w:val="22"/>
          <w:szCs w:val="22"/>
        </w:rPr>
      </w:pPr>
      <w:r>
        <w:rPr>
          <w:rFonts w:ascii="Verdana" w:eastAsia="Verdana" w:hAnsi="Verdana" w:cs="Verdana"/>
          <w:sz w:val="22"/>
          <w:szCs w:val="22"/>
        </w:rPr>
        <w:t>f.</w:t>
      </w:r>
      <w:r>
        <w:rPr>
          <w:rFonts w:ascii="Verdana" w:eastAsia="Verdana" w:hAnsi="Verdana" w:cs="Verdana"/>
          <w:sz w:val="22"/>
          <w:szCs w:val="22"/>
        </w:rPr>
        <w:tab/>
        <w:t>Team with the greatest number of goals is declared the winner.</w:t>
      </w:r>
    </w:p>
    <w:p w14:paraId="62F21279" w14:textId="77777777" w:rsidR="00A3237C" w:rsidRDefault="00BF6B21">
      <w:pPr>
        <w:tabs>
          <w:tab w:val="left" w:pos="1023"/>
          <w:tab w:val="left" w:pos="1599"/>
          <w:tab w:val="left" w:pos="2175"/>
          <w:tab w:val="left" w:pos="6063"/>
        </w:tabs>
        <w:ind w:left="0" w:right="-144" w:hanging="2"/>
        <w:rPr>
          <w:rFonts w:ascii="Verdana" w:eastAsia="Verdana" w:hAnsi="Verdana" w:cs="Verdana"/>
          <w:sz w:val="22"/>
          <w:szCs w:val="22"/>
        </w:rPr>
      </w:pPr>
      <w:r>
        <w:rPr>
          <w:rFonts w:ascii="Verdana" w:eastAsia="Verdana" w:hAnsi="Verdana" w:cs="Verdana"/>
          <w:sz w:val="22"/>
          <w:szCs w:val="22"/>
        </w:rPr>
        <w:t>g.</w:t>
      </w:r>
      <w:r>
        <w:rPr>
          <w:rFonts w:ascii="Verdana" w:eastAsia="Verdana" w:hAnsi="Verdana" w:cs="Verdana"/>
          <w:sz w:val="22"/>
          <w:szCs w:val="22"/>
        </w:rPr>
        <w:tab/>
        <w:t>If the score remains tied, 5 different players will shoot in a sudden-victory situation, where the game is ended as soon as 1 team scores and the other fails to do so.</w:t>
      </w:r>
    </w:p>
    <w:p w14:paraId="7BBB8E1C" w14:textId="77777777" w:rsidR="00A3237C" w:rsidRDefault="00BF6B21">
      <w:pPr>
        <w:tabs>
          <w:tab w:val="left" w:pos="1023"/>
          <w:tab w:val="left" w:pos="1599"/>
          <w:tab w:val="left" w:pos="2175"/>
          <w:tab w:val="left" w:pos="6063"/>
        </w:tabs>
        <w:ind w:left="0" w:right="-144" w:hanging="2"/>
        <w:rPr>
          <w:rFonts w:ascii="Verdana" w:eastAsia="Verdana" w:hAnsi="Verdana" w:cs="Verdana"/>
          <w:sz w:val="22"/>
          <w:szCs w:val="22"/>
        </w:rPr>
      </w:pPr>
      <w:r>
        <w:rPr>
          <w:rFonts w:ascii="Verdana" w:eastAsia="Verdana" w:hAnsi="Verdana" w:cs="Verdana"/>
          <w:sz w:val="22"/>
          <w:szCs w:val="22"/>
        </w:rPr>
        <w:t>h.</w:t>
      </w:r>
      <w:r>
        <w:rPr>
          <w:rFonts w:ascii="Verdana" w:eastAsia="Verdana" w:hAnsi="Verdana" w:cs="Verdana"/>
          <w:sz w:val="22"/>
          <w:szCs w:val="22"/>
        </w:rPr>
        <w:tab/>
        <w:t>If the score remains a tie, the coach may then select any 5 players of his choice to continue in sudden victory fashion.</w:t>
      </w:r>
    </w:p>
    <w:p w14:paraId="6547C66D" w14:textId="7FDB4112" w:rsidR="00A3237C" w:rsidRDefault="00CF54C1">
      <w:pPr>
        <w:tabs>
          <w:tab w:val="left" w:pos="1023"/>
          <w:tab w:val="left" w:pos="1599"/>
          <w:tab w:val="left" w:pos="2175"/>
          <w:tab w:val="left" w:pos="6063"/>
        </w:tabs>
        <w:ind w:left="0" w:right="-144" w:hanging="2"/>
        <w:rPr>
          <w:rFonts w:ascii="Verdana" w:eastAsia="Verdana" w:hAnsi="Verdana" w:cs="Verdana"/>
          <w:sz w:val="22"/>
          <w:szCs w:val="22"/>
        </w:rPr>
      </w:pPr>
      <w:r>
        <w:rPr>
          <w:rFonts w:ascii="Verdana" w:eastAsia="Verdana" w:hAnsi="Verdana" w:cs="Verdana"/>
          <w:sz w:val="22"/>
          <w:szCs w:val="22"/>
        </w:rPr>
        <w:t>I</w:t>
      </w:r>
      <w:r w:rsidR="00BF6B21">
        <w:rPr>
          <w:rFonts w:ascii="Verdana" w:eastAsia="Verdana" w:hAnsi="Verdana" w:cs="Verdana"/>
          <w:sz w:val="22"/>
          <w:szCs w:val="22"/>
        </w:rPr>
        <w:t>.</w:t>
      </w:r>
      <w:r w:rsidR="00BF6B21">
        <w:rPr>
          <w:rFonts w:ascii="Verdana" w:eastAsia="Verdana" w:hAnsi="Verdana" w:cs="Verdana"/>
          <w:sz w:val="22"/>
          <w:szCs w:val="22"/>
        </w:rPr>
        <w:tab/>
        <w:t>During all tiebreaker penalty kicks, the ball remains alive until its momentum is spent, it goes out of bounds, or it is retouched by the kicker.</w:t>
      </w:r>
    </w:p>
    <w:p w14:paraId="09104A47" w14:textId="77777777" w:rsidR="00D10281" w:rsidRDefault="00BF6B21">
      <w:pPr>
        <w:tabs>
          <w:tab w:val="left" w:pos="1023"/>
          <w:tab w:val="left" w:pos="1599"/>
          <w:tab w:val="left" w:pos="2175"/>
          <w:tab w:val="left" w:pos="6063"/>
        </w:tabs>
        <w:ind w:left="0" w:right="-144" w:hanging="2"/>
        <w:rPr>
          <w:rFonts w:ascii="Verdana" w:eastAsia="Verdana" w:hAnsi="Verdana" w:cs="Verdana"/>
          <w:sz w:val="22"/>
          <w:szCs w:val="22"/>
        </w:rPr>
      </w:pPr>
      <w:r>
        <w:rPr>
          <w:rFonts w:ascii="Verdana" w:eastAsia="Verdana" w:hAnsi="Verdana" w:cs="Verdana"/>
          <w:sz w:val="22"/>
          <w:szCs w:val="22"/>
        </w:rPr>
        <w:t>j.</w:t>
      </w:r>
      <w:r>
        <w:rPr>
          <w:rFonts w:ascii="Verdana" w:eastAsia="Verdana" w:hAnsi="Verdana" w:cs="Verdana"/>
          <w:sz w:val="22"/>
          <w:szCs w:val="22"/>
        </w:rPr>
        <w:tab/>
        <w:t xml:space="preserve">If the score is tied at any point after the regulation time, the referees (officials) may, if darkness prevails, halt the contest and replay the game - from the beginning of the overtime periods - before a new round of overtimes or penalty kicks begins:  </w:t>
      </w:r>
    </w:p>
    <w:p w14:paraId="33CE4F6A" w14:textId="0312F366" w:rsidR="00D10281" w:rsidRDefault="00BF6B21">
      <w:pPr>
        <w:tabs>
          <w:tab w:val="left" w:pos="1023"/>
          <w:tab w:val="left" w:pos="1599"/>
          <w:tab w:val="left" w:pos="2175"/>
          <w:tab w:val="left" w:pos="6063"/>
        </w:tabs>
        <w:ind w:left="0" w:right="-144" w:hanging="2"/>
        <w:rPr>
          <w:rFonts w:ascii="Verdana" w:eastAsia="Verdana" w:hAnsi="Verdana" w:cs="Verdana"/>
          <w:sz w:val="22"/>
          <w:szCs w:val="22"/>
        </w:rPr>
      </w:pPr>
      <w:r>
        <w:rPr>
          <w:rFonts w:ascii="Verdana" w:eastAsia="Verdana" w:hAnsi="Verdana" w:cs="Verdana"/>
          <w:sz w:val="22"/>
          <w:szCs w:val="22"/>
        </w:rPr>
        <w:t xml:space="preserve">The game would then resume with:     </w:t>
      </w:r>
    </w:p>
    <w:p w14:paraId="3B2F8E22" w14:textId="66BB202D" w:rsidR="00D10281" w:rsidRDefault="00BF6B21">
      <w:pPr>
        <w:tabs>
          <w:tab w:val="left" w:pos="1023"/>
          <w:tab w:val="left" w:pos="1599"/>
          <w:tab w:val="left" w:pos="2175"/>
          <w:tab w:val="left" w:pos="6063"/>
        </w:tabs>
        <w:ind w:left="0" w:right="-144" w:hanging="2"/>
        <w:rPr>
          <w:rFonts w:ascii="Verdana" w:eastAsia="Verdana" w:hAnsi="Verdana" w:cs="Verdana"/>
          <w:sz w:val="22"/>
          <w:szCs w:val="22"/>
        </w:rPr>
      </w:pPr>
      <w:r>
        <w:rPr>
          <w:rFonts w:ascii="Verdana" w:eastAsia="Verdana" w:hAnsi="Verdana" w:cs="Verdana"/>
          <w:sz w:val="22"/>
          <w:szCs w:val="22"/>
        </w:rPr>
        <w:t xml:space="preserve">2 – </w:t>
      </w:r>
      <w:r w:rsidR="00D10281">
        <w:rPr>
          <w:rFonts w:ascii="Verdana" w:eastAsia="Verdana" w:hAnsi="Verdana" w:cs="Verdana"/>
          <w:sz w:val="22"/>
          <w:szCs w:val="22"/>
        </w:rPr>
        <w:t>15-minute</w:t>
      </w:r>
      <w:r>
        <w:rPr>
          <w:rFonts w:ascii="Verdana" w:eastAsia="Verdana" w:hAnsi="Verdana" w:cs="Verdana"/>
          <w:sz w:val="22"/>
          <w:szCs w:val="22"/>
        </w:rPr>
        <w:t xml:space="preserve"> </w:t>
      </w:r>
      <w:r w:rsidR="00D10281">
        <w:rPr>
          <w:rFonts w:ascii="Verdana" w:eastAsia="Verdana" w:hAnsi="Verdana" w:cs="Verdana"/>
          <w:sz w:val="22"/>
          <w:szCs w:val="22"/>
        </w:rPr>
        <w:t xml:space="preserve">sudden victory </w:t>
      </w:r>
      <w:r>
        <w:rPr>
          <w:rFonts w:ascii="Verdana" w:eastAsia="Verdana" w:hAnsi="Verdana" w:cs="Verdana"/>
          <w:sz w:val="22"/>
          <w:szCs w:val="22"/>
        </w:rPr>
        <w:t>overtimes</w:t>
      </w:r>
      <w:r w:rsidR="00D10281">
        <w:rPr>
          <w:rFonts w:ascii="Verdana" w:eastAsia="Verdana" w:hAnsi="Verdana" w:cs="Verdana"/>
          <w:sz w:val="22"/>
          <w:szCs w:val="22"/>
        </w:rPr>
        <w:t>.</w:t>
      </w:r>
      <w:r>
        <w:rPr>
          <w:rFonts w:ascii="Verdana" w:eastAsia="Verdana" w:hAnsi="Verdana" w:cs="Verdana"/>
          <w:sz w:val="22"/>
          <w:szCs w:val="22"/>
        </w:rPr>
        <w:t xml:space="preserve">  </w:t>
      </w:r>
    </w:p>
    <w:p w14:paraId="21BCE573" w14:textId="77777777" w:rsidR="00D10281" w:rsidRDefault="00BF6B21">
      <w:pPr>
        <w:tabs>
          <w:tab w:val="left" w:pos="1023"/>
          <w:tab w:val="left" w:pos="1599"/>
          <w:tab w:val="left" w:pos="2175"/>
          <w:tab w:val="left" w:pos="6063"/>
        </w:tabs>
        <w:ind w:left="0" w:right="-144" w:hanging="2"/>
        <w:rPr>
          <w:rFonts w:ascii="Verdana" w:eastAsia="Verdana" w:hAnsi="Verdana" w:cs="Verdana"/>
          <w:sz w:val="22"/>
          <w:szCs w:val="22"/>
        </w:rPr>
      </w:pPr>
      <w:r>
        <w:rPr>
          <w:rFonts w:ascii="Verdana" w:eastAsia="Verdana" w:hAnsi="Verdana" w:cs="Verdana"/>
          <w:sz w:val="22"/>
          <w:szCs w:val="22"/>
        </w:rPr>
        <w:t>1</w:t>
      </w:r>
      <w:r>
        <w:rPr>
          <w:rFonts w:ascii="Verdana" w:eastAsia="Verdana" w:hAnsi="Verdana" w:cs="Verdana"/>
          <w:sz w:val="22"/>
          <w:szCs w:val="22"/>
          <w:vertAlign w:val="superscript"/>
        </w:rPr>
        <w:t>st</w:t>
      </w:r>
      <w:r>
        <w:rPr>
          <w:rFonts w:ascii="Verdana" w:eastAsia="Verdana" w:hAnsi="Verdana" w:cs="Verdana"/>
          <w:sz w:val="22"/>
          <w:szCs w:val="22"/>
        </w:rPr>
        <w:t xml:space="preserve"> round of penalty kicks</w:t>
      </w:r>
      <w:r w:rsidR="00D10281">
        <w:rPr>
          <w:rFonts w:ascii="Verdana" w:eastAsia="Verdana" w:hAnsi="Verdana" w:cs="Verdana"/>
          <w:sz w:val="22"/>
          <w:szCs w:val="22"/>
        </w:rPr>
        <w:t xml:space="preserve">  </w:t>
      </w:r>
    </w:p>
    <w:p w14:paraId="24C56A19" w14:textId="0CC97306" w:rsidR="00A3237C" w:rsidRDefault="00BF6B21">
      <w:pPr>
        <w:tabs>
          <w:tab w:val="left" w:pos="1023"/>
          <w:tab w:val="left" w:pos="1599"/>
          <w:tab w:val="left" w:pos="2175"/>
          <w:tab w:val="left" w:pos="6063"/>
        </w:tabs>
        <w:ind w:left="0" w:right="-144" w:hanging="2"/>
        <w:rPr>
          <w:rFonts w:ascii="Verdana" w:eastAsia="Verdana" w:hAnsi="Verdana" w:cs="Verdana"/>
          <w:sz w:val="22"/>
          <w:szCs w:val="22"/>
        </w:rPr>
      </w:pPr>
      <w:r>
        <w:rPr>
          <w:rFonts w:ascii="Verdana" w:eastAsia="Verdana" w:hAnsi="Verdana" w:cs="Verdana"/>
          <w:sz w:val="22"/>
          <w:szCs w:val="22"/>
        </w:rPr>
        <w:t>2</w:t>
      </w:r>
      <w:r>
        <w:rPr>
          <w:rFonts w:ascii="Verdana" w:eastAsia="Verdana" w:hAnsi="Verdana" w:cs="Verdana"/>
          <w:sz w:val="22"/>
          <w:szCs w:val="22"/>
          <w:vertAlign w:val="superscript"/>
        </w:rPr>
        <w:t>nd</w:t>
      </w:r>
      <w:r>
        <w:rPr>
          <w:rFonts w:ascii="Verdana" w:eastAsia="Verdana" w:hAnsi="Verdana" w:cs="Verdana"/>
          <w:sz w:val="22"/>
          <w:szCs w:val="22"/>
        </w:rPr>
        <w:t xml:space="preserve"> round of penalty kicks</w:t>
      </w:r>
    </w:p>
    <w:p w14:paraId="274E54AB" w14:textId="77777777" w:rsidR="00D10281" w:rsidRDefault="00D10281">
      <w:pPr>
        <w:tabs>
          <w:tab w:val="left" w:pos="1023"/>
          <w:tab w:val="left" w:pos="1599"/>
          <w:tab w:val="left" w:pos="2175"/>
          <w:tab w:val="left" w:pos="6063"/>
        </w:tabs>
        <w:ind w:left="0" w:right="-144" w:hanging="2"/>
        <w:rPr>
          <w:rFonts w:ascii="Verdana" w:eastAsia="Verdana" w:hAnsi="Verdana" w:cs="Verdana"/>
          <w:sz w:val="22"/>
          <w:szCs w:val="22"/>
        </w:rPr>
      </w:pPr>
    </w:p>
    <w:p w14:paraId="4483F5AF" w14:textId="77777777" w:rsidR="00A3237C" w:rsidRDefault="00BF6B21">
      <w:pPr>
        <w:tabs>
          <w:tab w:val="left" w:pos="1023"/>
          <w:tab w:val="left" w:pos="1599"/>
          <w:tab w:val="left" w:pos="2175"/>
          <w:tab w:val="left" w:pos="6063"/>
        </w:tabs>
        <w:ind w:left="0" w:right="-144" w:hanging="2"/>
        <w:rPr>
          <w:rFonts w:ascii="Verdana" w:eastAsia="Verdana" w:hAnsi="Verdana" w:cs="Verdana"/>
          <w:sz w:val="22"/>
          <w:szCs w:val="22"/>
        </w:rPr>
      </w:pPr>
      <w:r>
        <w:rPr>
          <w:rFonts w:ascii="Verdana" w:eastAsia="Verdana" w:hAnsi="Verdana" w:cs="Verdana"/>
          <w:sz w:val="22"/>
          <w:szCs w:val="22"/>
        </w:rPr>
        <w:t>6.</w:t>
      </w:r>
      <w:r>
        <w:rPr>
          <w:rFonts w:ascii="Verdana" w:eastAsia="Verdana" w:hAnsi="Verdana" w:cs="Verdana"/>
          <w:sz w:val="22"/>
          <w:szCs w:val="22"/>
        </w:rPr>
        <w:tab/>
        <w:t>Section XI's Misconduct Policy is in effect for all tournament games.</w:t>
      </w:r>
    </w:p>
    <w:p w14:paraId="157501AF" w14:textId="77777777" w:rsidR="00A3237C" w:rsidRDefault="00BF6B21">
      <w:pPr>
        <w:tabs>
          <w:tab w:val="left" w:pos="1023"/>
          <w:tab w:val="left" w:pos="1599"/>
          <w:tab w:val="left" w:pos="2175"/>
          <w:tab w:val="left" w:pos="6063"/>
        </w:tabs>
        <w:ind w:left="0" w:right="-144" w:hanging="2"/>
        <w:rPr>
          <w:rFonts w:ascii="Verdana" w:eastAsia="Verdana" w:hAnsi="Verdana" w:cs="Verdana"/>
          <w:sz w:val="22"/>
          <w:szCs w:val="22"/>
          <w:u w:val="single"/>
        </w:rPr>
      </w:pPr>
      <w:r>
        <w:rPr>
          <w:rFonts w:ascii="Verdana" w:eastAsia="Verdana" w:hAnsi="Verdana" w:cs="Verdana"/>
          <w:sz w:val="22"/>
          <w:szCs w:val="22"/>
        </w:rPr>
        <w:t>II.</w:t>
      </w:r>
      <w:r>
        <w:rPr>
          <w:rFonts w:ascii="Verdana" w:eastAsia="Verdana" w:hAnsi="Verdana" w:cs="Verdana"/>
          <w:sz w:val="22"/>
          <w:szCs w:val="22"/>
        </w:rPr>
        <w:tab/>
      </w:r>
      <w:r>
        <w:rPr>
          <w:rFonts w:ascii="Verdana" w:eastAsia="Verdana" w:hAnsi="Verdana" w:cs="Verdana"/>
          <w:sz w:val="22"/>
          <w:szCs w:val="22"/>
          <w:u w:val="single"/>
        </w:rPr>
        <w:t>Suspended Games</w:t>
      </w:r>
    </w:p>
    <w:p w14:paraId="2220EDD2" w14:textId="77777777" w:rsidR="00680ABA" w:rsidRDefault="00680ABA">
      <w:pPr>
        <w:tabs>
          <w:tab w:val="left" w:pos="1023"/>
          <w:tab w:val="left" w:pos="1599"/>
          <w:tab w:val="left" w:pos="2175"/>
          <w:tab w:val="left" w:pos="6063"/>
        </w:tabs>
        <w:ind w:left="0" w:right="-144" w:hanging="2"/>
        <w:rPr>
          <w:rFonts w:ascii="Verdana" w:eastAsia="Verdana" w:hAnsi="Verdana" w:cs="Verdana"/>
          <w:sz w:val="22"/>
          <w:szCs w:val="22"/>
        </w:rPr>
      </w:pPr>
    </w:p>
    <w:p w14:paraId="44CE5883" w14:textId="77777777" w:rsidR="00A3237C" w:rsidRDefault="00BF6B21">
      <w:pPr>
        <w:tabs>
          <w:tab w:val="left" w:pos="1023"/>
          <w:tab w:val="left" w:pos="1599"/>
          <w:tab w:val="left" w:pos="2175"/>
          <w:tab w:val="left" w:pos="6063"/>
        </w:tabs>
        <w:ind w:left="0" w:right="-144" w:hanging="2"/>
        <w:rPr>
          <w:rFonts w:ascii="Verdana" w:eastAsia="Verdana" w:hAnsi="Verdana" w:cs="Verdana"/>
          <w:sz w:val="22"/>
          <w:szCs w:val="22"/>
        </w:rPr>
      </w:pPr>
      <w:r>
        <w:rPr>
          <w:rFonts w:ascii="Verdana" w:eastAsia="Verdana" w:hAnsi="Verdana" w:cs="Verdana"/>
          <w:sz w:val="22"/>
          <w:szCs w:val="22"/>
        </w:rPr>
        <w:tab/>
        <w:t>1.</w:t>
      </w:r>
      <w:r>
        <w:rPr>
          <w:rFonts w:ascii="Verdana" w:eastAsia="Verdana" w:hAnsi="Verdana" w:cs="Verdana"/>
          <w:sz w:val="22"/>
          <w:szCs w:val="22"/>
        </w:rPr>
        <w:tab/>
      </w:r>
      <w:r>
        <w:rPr>
          <w:rFonts w:ascii="Verdana" w:eastAsia="Verdana" w:hAnsi="Verdana" w:cs="Verdana"/>
          <w:sz w:val="22"/>
          <w:szCs w:val="22"/>
          <w:u w:val="single"/>
        </w:rPr>
        <w:t>For Regular Season</w:t>
      </w:r>
      <w:r>
        <w:rPr>
          <w:rFonts w:ascii="Verdana" w:eastAsia="Verdana" w:hAnsi="Verdana" w:cs="Verdana"/>
          <w:sz w:val="22"/>
          <w:szCs w:val="22"/>
        </w:rPr>
        <w:t xml:space="preserve"> - If a game is suspended because of conditions that make it impossible to play, the game shall be official if one complete half or more of the game has been played.  If the game is suspended during the first half and is not able to be resumed that day, it must be replayed in its entirety from the start.</w:t>
      </w:r>
    </w:p>
    <w:p w14:paraId="7892CC0B" w14:textId="77777777" w:rsidR="00680ABA" w:rsidRDefault="00680ABA">
      <w:pPr>
        <w:tabs>
          <w:tab w:val="left" w:pos="1023"/>
          <w:tab w:val="left" w:pos="1599"/>
          <w:tab w:val="left" w:pos="2175"/>
          <w:tab w:val="left" w:pos="6063"/>
        </w:tabs>
        <w:ind w:left="0" w:right="-144" w:hanging="2"/>
        <w:rPr>
          <w:rFonts w:ascii="Verdana" w:eastAsia="Verdana" w:hAnsi="Verdana" w:cs="Verdana"/>
          <w:sz w:val="22"/>
          <w:szCs w:val="22"/>
        </w:rPr>
      </w:pPr>
    </w:p>
    <w:p w14:paraId="2386A775" w14:textId="77777777" w:rsidR="00680ABA" w:rsidRDefault="00BF6B21">
      <w:pPr>
        <w:tabs>
          <w:tab w:val="left" w:pos="1023"/>
          <w:tab w:val="left" w:pos="1599"/>
          <w:tab w:val="left" w:pos="2175"/>
          <w:tab w:val="left" w:pos="6063"/>
        </w:tabs>
        <w:ind w:left="0" w:right="-144" w:hanging="2"/>
        <w:rPr>
          <w:rFonts w:ascii="Verdana" w:eastAsia="Verdana" w:hAnsi="Verdana" w:cs="Verdana"/>
          <w:sz w:val="22"/>
          <w:szCs w:val="22"/>
        </w:rPr>
      </w:pPr>
      <w:r>
        <w:rPr>
          <w:rFonts w:ascii="Verdana" w:eastAsia="Verdana" w:hAnsi="Verdana" w:cs="Verdana"/>
          <w:sz w:val="22"/>
          <w:szCs w:val="22"/>
        </w:rPr>
        <w:tab/>
        <w:t>2.</w:t>
      </w:r>
      <w:r>
        <w:rPr>
          <w:rFonts w:ascii="Verdana" w:eastAsia="Verdana" w:hAnsi="Verdana" w:cs="Verdana"/>
          <w:sz w:val="22"/>
          <w:szCs w:val="22"/>
        </w:rPr>
        <w:tab/>
      </w:r>
      <w:r>
        <w:rPr>
          <w:rFonts w:ascii="Verdana" w:eastAsia="Verdana" w:hAnsi="Verdana" w:cs="Verdana"/>
          <w:sz w:val="22"/>
          <w:szCs w:val="22"/>
          <w:u w:val="single"/>
        </w:rPr>
        <w:t>For Section Tournament</w:t>
      </w:r>
      <w:r>
        <w:rPr>
          <w:rFonts w:ascii="Verdana" w:eastAsia="Verdana" w:hAnsi="Verdana" w:cs="Verdana"/>
          <w:sz w:val="22"/>
          <w:szCs w:val="22"/>
        </w:rPr>
        <w:t xml:space="preserve"> </w:t>
      </w:r>
      <w:r w:rsidR="00680ABA">
        <w:rPr>
          <w:rFonts w:ascii="Verdana" w:eastAsia="Verdana" w:hAnsi="Verdana" w:cs="Verdana"/>
          <w:sz w:val="22"/>
          <w:szCs w:val="22"/>
        </w:rPr>
        <w:t>–</w:t>
      </w:r>
      <w:r>
        <w:rPr>
          <w:rFonts w:ascii="Verdana" w:eastAsia="Verdana" w:hAnsi="Verdana" w:cs="Verdana"/>
          <w:sz w:val="22"/>
          <w:szCs w:val="22"/>
        </w:rPr>
        <w:t xml:space="preserve"> </w:t>
      </w:r>
      <w:r w:rsidR="00680ABA">
        <w:rPr>
          <w:rFonts w:ascii="Verdana" w:eastAsia="Verdana" w:hAnsi="Verdana" w:cs="Verdana"/>
          <w:sz w:val="22"/>
          <w:szCs w:val="22"/>
        </w:rPr>
        <w:t xml:space="preserve">All games will be played according to the Bracket Schedule. </w:t>
      </w:r>
    </w:p>
    <w:p w14:paraId="3B266D6F" w14:textId="2C6BD036" w:rsidR="00A3237C" w:rsidRDefault="00680ABA">
      <w:pPr>
        <w:tabs>
          <w:tab w:val="left" w:pos="1023"/>
          <w:tab w:val="left" w:pos="1599"/>
          <w:tab w:val="left" w:pos="2175"/>
          <w:tab w:val="left" w:pos="6063"/>
        </w:tabs>
        <w:ind w:left="0" w:right="-144" w:hanging="2"/>
        <w:rPr>
          <w:rFonts w:ascii="Verdana" w:eastAsia="Verdana" w:hAnsi="Verdana" w:cs="Verdana"/>
          <w:sz w:val="22"/>
          <w:szCs w:val="22"/>
        </w:rPr>
      </w:pPr>
      <w:r w:rsidRPr="00680ABA">
        <w:rPr>
          <w:rFonts w:ascii="Verdana" w:eastAsia="Verdana" w:hAnsi="Verdana" w:cs="Verdana"/>
          <w:b/>
          <w:bCs/>
          <w:i/>
          <w:iCs/>
          <w:sz w:val="22"/>
          <w:szCs w:val="22"/>
        </w:rPr>
        <w:t xml:space="preserve">No games are to be postponed unless the </w:t>
      </w:r>
      <w:r>
        <w:rPr>
          <w:rFonts w:ascii="Verdana" w:eastAsia="Verdana" w:hAnsi="Verdana" w:cs="Verdana"/>
          <w:b/>
          <w:bCs/>
          <w:i/>
          <w:iCs/>
          <w:sz w:val="22"/>
          <w:szCs w:val="22"/>
        </w:rPr>
        <w:t>head referee</w:t>
      </w:r>
      <w:r w:rsidRPr="00680ABA">
        <w:rPr>
          <w:rFonts w:ascii="Verdana" w:eastAsia="Verdana" w:hAnsi="Verdana" w:cs="Verdana"/>
          <w:b/>
          <w:bCs/>
          <w:i/>
          <w:iCs/>
          <w:sz w:val="22"/>
          <w:szCs w:val="22"/>
        </w:rPr>
        <w:t xml:space="preserve"> declares the conditions make </w:t>
      </w:r>
      <w:r>
        <w:rPr>
          <w:rFonts w:ascii="Verdana" w:eastAsia="Verdana" w:hAnsi="Verdana" w:cs="Verdana"/>
          <w:b/>
          <w:bCs/>
          <w:i/>
          <w:iCs/>
          <w:sz w:val="22"/>
          <w:szCs w:val="22"/>
        </w:rPr>
        <w:t>it impossible to play</w:t>
      </w:r>
      <w:r w:rsidRPr="00680ABA">
        <w:rPr>
          <w:rFonts w:ascii="Verdana" w:eastAsia="Verdana" w:hAnsi="Verdana" w:cs="Verdana"/>
          <w:b/>
          <w:bCs/>
          <w:i/>
          <w:iCs/>
          <w:sz w:val="22"/>
          <w:szCs w:val="22"/>
        </w:rPr>
        <w:t>.</w:t>
      </w:r>
      <w:r>
        <w:rPr>
          <w:rFonts w:ascii="Verdana" w:eastAsia="Verdana" w:hAnsi="Verdana" w:cs="Verdana"/>
          <w:sz w:val="22"/>
          <w:szCs w:val="22"/>
        </w:rPr>
        <w:t xml:space="preserve"> </w:t>
      </w:r>
      <w:r w:rsidRPr="00680ABA">
        <w:rPr>
          <w:rFonts w:ascii="Verdana" w:eastAsia="Verdana" w:hAnsi="Verdana" w:cs="Verdana"/>
          <w:b/>
          <w:bCs/>
          <w:i/>
          <w:iCs/>
          <w:sz w:val="22"/>
          <w:szCs w:val="22"/>
        </w:rPr>
        <w:t>If the game is postponed the Section XI Executive Director will determine the new play date.</w:t>
      </w:r>
      <w:r>
        <w:rPr>
          <w:rFonts w:ascii="Verdana" w:eastAsia="Verdana" w:hAnsi="Verdana" w:cs="Verdana"/>
          <w:sz w:val="22"/>
          <w:szCs w:val="22"/>
        </w:rPr>
        <w:t xml:space="preserve">  </w:t>
      </w:r>
      <w:r w:rsidR="00BF6B21">
        <w:rPr>
          <w:rFonts w:ascii="Verdana" w:eastAsia="Verdana" w:hAnsi="Verdana" w:cs="Verdana"/>
          <w:sz w:val="22"/>
          <w:szCs w:val="22"/>
        </w:rPr>
        <w:t>If a game is suspended at any point, it shall be resumed from the point of suspension (including overtime and tie-breaking procedures).</w:t>
      </w:r>
    </w:p>
    <w:p w14:paraId="4C411EFA" w14:textId="77777777" w:rsidR="00A3237C" w:rsidRDefault="00BF6B21">
      <w:pPr>
        <w:tabs>
          <w:tab w:val="left" w:pos="1023"/>
          <w:tab w:val="left" w:pos="1599"/>
          <w:tab w:val="left" w:pos="2175"/>
          <w:tab w:val="left" w:pos="6063"/>
        </w:tabs>
        <w:ind w:left="0" w:right="-144" w:hanging="2"/>
        <w:rPr>
          <w:rFonts w:ascii="Verdana" w:eastAsia="Verdana" w:hAnsi="Verdana" w:cs="Verdana"/>
          <w:sz w:val="22"/>
          <w:szCs w:val="22"/>
        </w:rPr>
      </w:pPr>
      <w:r>
        <w:rPr>
          <w:rFonts w:ascii="Verdana" w:eastAsia="Verdana" w:hAnsi="Verdana" w:cs="Verdana"/>
          <w:sz w:val="22"/>
          <w:szCs w:val="22"/>
        </w:rPr>
        <w:lastRenderedPageBreak/>
        <w:tab/>
        <w:t>3.</w:t>
      </w:r>
      <w:r>
        <w:rPr>
          <w:rFonts w:ascii="Verdana" w:eastAsia="Verdana" w:hAnsi="Verdana" w:cs="Verdana"/>
          <w:sz w:val="22"/>
          <w:szCs w:val="22"/>
        </w:rPr>
        <w:tab/>
      </w:r>
      <w:r>
        <w:rPr>
          <w:rFonts w:ascii="Verdana" w:eastAsia="Verdana" w:hAnsi="Verdana" w:cs="Verdana"/>
          <w:sz w:val="22"/>
          <w:szCs w:val="22"/>
          <w:u w:val="single"/>
        </w:rPr>
        <w:t>For State Tournament</w:t>
      </w:r>
      <w:r>
        <w:rPr>
          <w:rFonts w:ascii="Verdana" w:eastAsia="Verdana" w:hAnsi="Verdana" w:cs="Verdana"/>
          <w:sz w:val="22"/>
          <w:szCs w:val="22"/>
        </w:rPr>
        <w:t xml:space="preserve"> - In the event a game must be suspended because of conditions that make it impossible to play, the head referee shall declare the game official if one complete half or more of the game has been played and one team is ahead in the score.  If less than one-half has been played, the game will resume from the point of suspension.  If the game is tied in the second half the game will resume from the point of suspension.</w:t>
      </w:r>
    </w:p>
    <w:p w14:paraId="510E78CD" w14:textId="77777777" w:rsidR="00DB158C" w:rsidRDefault="00DB158C">
      <w:pPr>
        <w:tabs>
          <w:tab w:val="left" w:pos="1023"/>
          <w:tab w:val="left" w:pos="1599"/>
          <w:tab w:val="left" w:pos="2175"/>
          <w:tab w:val="left" w:pos="6063"/>
        </w:tabs>
        <w:ind w:left="0" w:right="-144" w:hanging="2"/>
        <w:rPr>
          <w:rFonts w:ascii="Verdana" w:eastAsia="Verdana" w:hAnsi="Verdana" w:cs="Verdana"/>
          <w:sz w:val="22"/>
          <w:szCs w:val="22"/>
        </w:rPr>
      </w:pPr>
    </w:p>
    <w:p w14:paraId="4C8FF09B" w14:textId="77777777" w:rsidR="00DB158C" w:rsidRDefault="00DB158C">
      <w:pPr>
        <w:tabs>
          <w:tab w:val="left" w:pos="1023"/>
          <w:tab w:val="left" w:pos="1599"/>
          <w:tab w:val="left" w:pos="2175"/>
          <w:tab w:val="left" w:pos="6063"/>
        </w:tabs>
        <w:ind w:left="0" w:right="-144" w:hanging="2"/>
        <w:rPr>
          <w:rFonts w:ascii="Verdana" w:eastAsia="Verdana" w:hAnsi="Verdana" w:cs="Verdana"/>
          <w:sz w:val="22"/>
          <w:szCs w:val="22"/>
        </w:rPr>
      </w:pPr>
    </w:p>
    <w:p w14:paraId="42A9DF5E" w14:textId="77777777" w:rsidR="00DB158C" w:rsidRDefault="00DB158C">
      <w:pPr>
        <w:tabs>
          <w:tab w:val="left" w:pos="1023"/>
          <w:tab w:val="left" w:pos="1599"/>
          <w:tab w:val="left" w:pos="2175"/>
          <w:tab w:val="left" w:pos="6063"/>
        </w:tabs>
        <w:ind w:left="0" w:right="-144" w:hanging="2"/>
        <w:rPr>
          <w:rFonts w:ascii="Verdana" w:eastAsia="Verdana" w:hAnsi="Verdana" w:cs="Verdana"/>
          <w:sz w:val="22"/>
          <w:szCs w:val="22"/>
        </w:rPr>
      </w:pPr>
    </w:p>
    <w:p w14:paraId="12D523FA" w14:textId="77777777" w:rsidR="00DB158C" w:rsidRDefault="00DB158C">
      <w:pPr>
        <w:tabs>
          <w:tab w:val="left" w:pos="1023"/>
          <w:tab w:val="left" w:pos="1599"/>
          <w:tab w:val="left" w:pos="2175"/>
          <w:tab w:val="left" w:pos="6063"/>
        </w:tabs>
        <w:ind w:left="0" w:right="-144" w:hanging="2"/>
        <w:rPr>
          <w:rFonts w:ascii="Verdana" w:eastAsia="Verdana" w:hAnsi="Verdana" w:cs="Verdana"/>
          <w:sz w:val="22"/>
          <w:szCs w:val="22"/>
        </w:rPr>
      </w:pPr>
    </w:p>
    <w:p w14:paraId="311302E5" w14:textId="77777777" w:rsidR="00DB158C" w:rsidRDefault="00DB158C">
      <w:pPr>
        <w:tabs>
          <w:tab w:val="left" w:pos="1023"/>
          <w:tab w:val="left" w:pos="1599"/>
          <w:tab w:val="left" w:pos="2175"/>
          <w:tab w:val="left" w:pos="6063"/>
        </w:tabs>
        <w:ind w:left="0" w:right="-144" w:hanging="2"/>
        <w:rPr>
          <w:rFonts w:ascii="Verdana" w:eastAsia="Verdana" w:hAnsi="Verdana" w:cs="Verdana"/>
          <w:sz w:val="22"/>
          <w:szCs w:val="22"/>
        </w:rPr>
      </w:pPr>
    </w:p>
    <w:p w14:paraId="05674A38" w14:textId="77777777" w:rsidR="00DB158C" w:rsidRDefault="00DB158C">
      <w:pPr>
        <w:tabs>
          <w:tab w:val="left" w:pos="1023"/>
          <w:tab w:val="left" w:pos="1599"/>
          <w:tab w:val="left" w:pos="2175"/>
          <w:tab w:val="left" w:pos="6063"/>
        </w:tabs>
        <w:ind w:left="0" w:right="-144" w:hanging="2"/>
        <w:rPr>
          <w:rFonts w:ascii="Verdana" w:eastAsia="Verdana" w:hAnsi="Verdana" w:cs="Verdana"/>
          <w:sz w:val="22"/>
          <w:szCs w:val="22"/>
        </w:rPr>
      </w:pPr>
    </w:p>
    <w:p w14:paraId="474E723B" w14:textId="77777777" w:rsidR="00DB158C" w:rsidRDefault="00DB158C">
      <w:pPr>
        <w:tabs>
          <w:tab w:val="left" w:pos="1023"/>
          <w:tab w:val="left" w:pos="1599"/>
          <w:tab w:val="left" w:pos="2175"/>
          <w:tab w:val="left" w:pos="6063"/>
        </w:tabs>
        <w:ind w:left="0" w:right="-144" w:hanging="2"/>
        <w:rPr>
          <w:rFonts w:ascii="Verdana" w:eastAsia="Verdana" w:hAnsi="Verdana" w:cs="Verdana"/>
          <w:sz w:val="22"/>
          <w:szCs w:val="22"/>
        </w:rPr>
      </w:pPr>
    </w:p>
    <w:p w14:paraId="794E4CFC" w14:textId="77777777" w:rsidR="00A3237C" w:rsidRDefault="00BF6B21">
      <w:pPr>
        <w:tabs>
          <w:tab w:val="left" w:pos="1023"/>
          <w:tab w:val="left" w:pos="1599"/>
          <w:tab w:val="left" w:pos="2175"/>
          <w:tab w:val="left" w:pos="6063"/>
        </w:tabs>
        <w:ind w:left="0" w:right="-144" w:hanging="2"/>
        <w:rPr>
          <w:rFonts w:ascii="Verdana" w:eastAsia="Verdana" w:hAnsi="Verdana" w:cs="Verdana"/>
          <w:sz w:val="36"/>
          <w:szCs w:val="36"/>
        </w:rPr>
      </w:pP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t xml:space="preserve">              </w:t>
      </w:r>
      <w:r>
        <w:rPr>
          <w:rFonts w:ascii="Verdana" w:eastAsia="Verdana" w:hAnsi="Verdana" w:cs="Verdana"/>
          <w:sz w:val="36"/>
          <w:szCs w:val="36"/>
        </w:rPr>
        <w:t>SECTION XI – GIRLS’ SOCCER</w:t>
      </w:r>
    </w:p>
    <w:p w14:paraId="4BEC5C87" w14:textId="05521F03" w:rsidR="00A3237C" w:rsidRDefault="00BF6B21">
      <w:pPr>
        <w:tabs>
          <w:tab w:val="left" w:pos="1023"/>
          <w:tab w:val="left" w:pos="1599"/>
          <w:tab w:val="left" w:pos="2175"/>
          <w:tab w:val="left" w:pos="6063"/>
        </w:tabs>
        <w:ind w:left="2" w:right="-144" w:hanging="4"/>
        <w:jc w:val="center"/>
        <w:rPr>
          <w:rFonts w:ascii="Verdana" w:eastAsia="Verdana" w:hAnsi="Verdana" w:cs="Verdana"/>
          <w:sz w:val="36"/>
          <w:szCs w:val="36"/>
        </w:rPr>
      </w:pPr>
      <w:r>
        <w:rPr>
          <w:rFonts w:ascii="Verdana" w:eastAsia="Verdana" w:hAnsi="Verdana" w:cs="Verdana"/>
          <w:sz w:val="36"/>
          <w:szCs w:val="36"/>
        </w:rPr>
        <w:t>FALL 202</w:t>
      </w:r>
      <w:r w:rsidR="00CF54C1">
        <w:rPr>
          <w:rFonts w:ascii="Verdana" w:eastAsia="Verdana" w:hAnsi="Verdana" w:cs="Verdana"/>
          <w:sz w:val="36"/>
          <w:szCs w:val="36"/>
        </w:rPr>
        <w:t>3</w:t>
      </w:r>
    </w:p>
    <w:p w14:paraId="45A67FFC" w14:textId="77777777" w:rsidR="00A3237C" w:rsidRDefault="00A3237C">
      <w:pPr>
        <w:tabs>
          <w:tab w:val="left" w:pos="1023"/>
          <w:tab w:val="left" w:pos="1599"/>
          <w:tab w:val="left" w:pos="2175"/>
          <w:tab w:val="left" w:pos="6063"/>
        </w:tabs>
        <w:ind w:left="2" w:right="-144" w:hanging="4"/>
        <w:jc w:val="center"/>
        <w:rPr>
          <w:rFonts w:ascii="Verdana" w:eastAsia="Verdana" w:hAnsi="Verdana" w:cs="Verdana"/>
          <w:sz w:val="36"/>
          <w:szCs w:val="36"/>
        </w:rPr>
      </w:pPr>
    </w:p>
    <w:p w14:paraId="1F88B154" w14:textId="77777777" w:rsidR="00A3237C" w:rsidRDefault="00BF6B21">
      <w:pPr>
        <w:tabs>
          <w:tab w:val="left" w:pos="1023"/>
          <w:tab w:val="left" w:pos="1599"/>
          <w:tab w:val="left" w:pos="3600"/>
          <w:tab w:val="left" w:pos="6063"/>
        </w:tabs>
        <w:ind w:left="0" w:right="-144" w:hanging="2"/>
        <w:jc w:val="center"/>
        <w:rPr>
          <w:rFonts w:ascii="Verdana" w:eastAsia="Verdana" w:hAnsi="Verdana" w:cs="Verdana"/>
          <w:sz w:val="20"/>
          <w:szCs w:val="20"/>
        </w:rPr>
      </w:pPr>
      <w:r>
        <w:rPr>
          <w:rFonts w:ascii="Verdana" w:eastAsia="Verdana" w:hAnsi="Verdana" w:cs="Verdana"/>
          <w:b/>
          <w:sz w:val="20"/>
          <w:szCs w:val="20"/>
        </w:rPr>
        <w:t>USE BRACKETS FROM THE SECTION WEBSITE:</w:t>
      </w:r>
    </w:p>
    <w:p w14:paraId="5A07A1A1" w14:textId="77777777" w:rsidR="00A3237C" w:rsidRDefault="00BF6B21">
      <w:pPr>
        <w:tabs>
          <w:tab w:val="left" w:pos="1023"/>
          <w:tab w:val="left" w:pos="1599"/>
          <w:tab w:val="left" w:pos="3600"/>
          <w:tab w:val="left" w:pos="6063"/>
        </w:tabs>
        <w:ind w:left="0" w:right="-144" w:hanging="2"/>
        <w:jc w:val="center"/>
        <w:rPr>
          <w:rFonts w:ascii="Verdana" w:eastAsia="Verdana" w:hAnsi="Verdana" w:cs="Verdana"/>
          <w:sz w:val="20"/>
          <w:szCs w:val="20"/>
        </w:rPr>
      </w:pPr>
      <w:r>
        <w:rPr>
          <w:rFonts w:ascii="Verdana" w:eastAsia="Verdana" w:hAnsi="Verdana" w:cs="Verdana"/>
          <w:b/>
          <w:sz w:val="20"/>
          <w:szCs w:val="20"/>
        </w:rPr>
        <w:t>SECTIONXI.ORG</w:t>
      </w:r>
    </w:p>
    <w:p w14:paraId="71D08D94" w14:textId="77777777" w:rsidR="00A3237C" w:rsidRDefault="00A3237C">
      <w:pPr>
        <w:tabs>
          <w:tab w:val="left" w:pos="1023"/>
          <w:tab w:val="left" w:pos="1599"/>
          <w:tab w:val="left" w:pos="3600"/>
          <w:tab w:val="left" w:pos="6063"/>
        </w:tabs>
        <w:ind w:left="0" w:right="-144" w:hanging="2"/>
        <w:rPr>
          <w:rFonts w:ascii="Verdana" w:eastAsia="Verdana" w:hAnsi="Verdana" w:cs="Verdana"/>
          <w:sz w:val="20"/>
          <w:szCs w:val="20"/>
        </w:rPr>
      </w:pPr>
    </w:p>
    <w:p w14:paraId="68D45CC7" w14:textId="77777777" w:rsidR="00A3237C" w:rsidRDefault="00A3237C">
      <w:pPr>
        <w:tabs>
          <w:tab w:val="left" w:pos="1023"/>
          <w:tab w:val="left" w:pos="1599"/>
          <w:tab w:val="left" w:pos="3600"/>
          <w:tab w:val="left" w:pos="6063"/>
        </w:tabs>
        <w:ind w:left="0" w:right="-144" w:hanging="2"/>
        <w:rPr>
          <w:rFonts w:ascii="Verdana" w:eastAsia="Verdana" w:hAnsi="Verdana" w:cs="Verdana"/>
          <w:sz w:val="20"/>
          <w:szCs w:val="20"/>
        </w:rPr>
      </w:pPr>
    </w:p>
    <w:p w14:paraId="35F81B6E" w14:textId="77777777" w:rsidR="00A3237C" w:rsidRDefault="00BF6B21">
      <w:pPr>
        <w:tabs>
          <w:tab w:val="left" w:pos="1023"/>
          <w:tab w:val="left" w:pos="1599"/>
          <w:tab w:val="left" w:pos="3600"/>
          <w:tab w:val="left" w:pos="6063"/>
        </w:tabs>
        <w:ind w:left="1" w:right="-144" w:hanging="3"/>
        <w:jc w:val="center"/>
        <w:rPr>
          <w:rFonts w:ascii="Verdana" w:eastAsia="Verdana" w:hAnsi="Verdana" w:cs="Verdana"/>
          <w:sz w:val="28"/>
          <w:szCs w:val="28"/>
        </w:rPr>
      </w:pPr>
      <w:r>
        <w:rPr>
          <w:rFonts w:ascii="Verdana" w:eastAsia="Verdana" w:hAnsi="Verdana" w:cs="Verdana"/>
          <w:noProof/>
          <w:sz w:val="28"/>
          <w:szCs w:val="28"/>
        </w:rPr>
        <w:drawing>
          <wp:inline distT="0" distB="0" distL="114300" distR="114300" wp14:anchorId="0072C45E" wp14:editId="4DE40A5D">
            <wp:extent cx="1033145" cy="1024255"/>
            <wp:effectExtent l="0" t="0" r="0" b="0"/>
            <wp:docPr id="1030" name="image1.png" descr="MCj01988280000%5b1%5d"/>
            <wp:cNvGraphicFramePr/>
            <a:graphic xmlns:a="http://schemas.openxmlformats.org/drawingml/2006/main">
              <a:graphicData uri="http://schemas.openxmlformats.org/drawingml/2006/picture">
                <pic:pic xmlns:pic="http://schemas.openxmlformats.org/drawingml/2006/picture">
                  <pic:nvPicPr>
                    <pic:cNvPr id="0" name="image1.png" descr="MCj01988280000%5b1%5d"/>
                    <pic:cNvPicPr preferRelativeResize="0"/>
                  </pic:nvPicPr>
                  <pic:blipFill>
                    <a:blip r:embed="rId7"/>
                    <a:srcRect/>
                    <a:stretch>
                      <a:fillRect/>
                    </a:stretch>
                  </pic:blipFill>
                  <pic:spPr>
                    <a:xfrm>
                      <a:off x="0" y="0"/>
                      <a:ext cx="1033145" cy="1024255"/>
                    </a:xfrm>
                    <a:prstGeom prst="rect">
                      <a:avLst/>
                    </a:prstGeom>
                    <a:ln/>
                  </pic:spPr>
                </pic:pic>
              </a:graphicData>
            </a:graphic>
          </wp:inline>
        </w:drawing>
      </w:r>
    </w:p>
    <w:p w14:paraId="0A411C56" w14:textId="77777777" w:rsidR="00A3237C" w:rsidRDefault="00A3237C">
      <w:pPr>
        <w:tabs>
          <w:tab w:val="left" w:pos="1023"/>
          <w:tab w:val="left" w:pos="1599"/>
          <w:tab w:val="left" w:pos="3600"/>
          <w:tab w:val="left" w:pos="6063"/>
        </w:tabs>
        <w:ind w:left="0" w:right="-144" w:hanging="2"/>
        <w:rPr>
          <w:rFonts w:ascii="Verdana" w:eastAsia="Verdana" w:hAnsi="Verdana" w:cs="Verdana"/>
          <w:sz w:val="20"/>
          <w:szCs w:val="20"/>
        </w:rPr>
      </w:pPr>
    </w:p>
    <w:p w14:paraId="7EE8CCC1" w14:textId="77777777" w:rsidR="00A3237C" w:rsidRDefault="00A3237C">
      <w:pPr>
        <w:tabs>
          <w:tab w:val="left" w:pos="1023"/>
          <w:tab w:val="left" w:pos="1599"/>
          <w:tab w:val="left" w:pos="2175"/>
          <w:tab w:val="left" w:pos="6063"/>
        </w:tabs>
        <w:ind w:left="2" w:right="-144" w:hanging="4"/>
        <w:jc w:val="center"/>
        <w:rPr>
          <w:rFonts w:ascii="Verdana" w:eastAsia="Verdana" w:hAnsi="Verdana" w:cs="Verdana"/>
          <w:sz w:val="36"/>
          <w:szCs w:val="36"/>
        </w:rPr>
      </w:pPr>
    </w:p>
    <w:sectPr w:rsidR="00A3237C">
      <w:pgSz w:w="12240" w:h="15840"/>
      <w:pgMar w:top="1440" w:right="864" w:bottom="1440" w:left="417"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12F9E"/>
    <w:multiLevelType w:val="multilevel"/>
    <w:tmpl w:val="F2CC0038"/>
    <w:lvl w:ilvl="0">
      <w:start w:val="1"/>
      <w:numFmt w:val="decimal"/>
      <w:lvlText w:val="%1."/>
      <w:lvlJc w:val="left"/>
      <w:pPr>
        <w:ind w:left="1080" w:hanging="360"/>
      </w:pPr>
      <w:rPr>
        <w:vertAlign w:val="baseline"/>
      </w:rPr>
    </w:lvl>
    <w:lvl w:ilvl="1">
      <w:start w:val="1"/>
      <w:numFmt w:val="lowerLetter"/>
      <w:lvlText w:val="%2."/>
      <w:lvlJc w:val="left"/>
      <w:pPr>
        <w:ind w:left="810" w:hanging="360"/>
      </w:pPr>
      <w:rPr>
        <w:vertAlign w:val="baseline"/>
      </w:rPr>
    </w:lvl>
    <w:lvl w:ilvl="2">
      <w:start w:val="1"/>
      <w:numFmt w:val="lowerRoman"/>
      <w:lvlText w:val="%3."/>
      <w:lvlJc w:val="right"/>
      <w:pPr>
        <w:ind w:left="1530" w:hanging="180"/>
      </w:pPr>
      <w:rPr>
        <w:vertAlign w:val="baseline"/>
      </w:rPr>
    </w:lvl>
    <w:lvl w:ilvl="3">
      <w:start w:val="1"/>
      <w:numFmt w:val="decimal"/>
      <w:lvlText w:val="%4."/>
      <w:lvlJc w:val="left"/>
      <w:pPr>
        <w:ind w:left="2250" w:hanging="360"/>
      </w:pPr>
      <w:rPr>
        <w:vertAlign w:val="baseline"/>
      </w:rPr>
    </w:lvl>
    <w:lvl w:ilvl="4">
      <w:start w:val="1"/>
      <w:numFmt w:val="lowerLetter"/>
      <w:lvlText w:val="%5."/>
      <w:lvlJc w:val="left"/>
      <w:pPr>
        <w:ind w:left="2970" w:hanging="360"/>
      </w:pPr>
      <w:rPr>
        <w:vertAlign w:val="baseline"/>
      </w:rPr>
    </w:lvl>
    <w:lvl w:ilvl="5">
      <w:start w:val="1"/>
      <w:numFmt w:val="lowerRoman"/>
      <w:lvlText w:val="%6."/>
      <w:lvlJc w:val="right"/>
      <w:pPr>
        <w:ind w:left="3690" w:hanging="180"/>
      </w:pPr>
      <w:rPr>
        <w:vertAlign w:val="baseline"/>
      </w:rPr>
    </w:lvl>
    <w:lvl w:ilvl="6">
      <w:start w:val="1"/>
      <w:numFmt w:val="decimal"/>
      <w:lvlText w:val="%7."/>
      <w:lvlJc w:val="left"/>
      <w:pPr>
        <w:ind w:left="4410" w:hanging="360"/>
      </w:pPr>
      <w:rPr>
        <w:vertAlign w:val="baseline"/>
      </w:rPr>
    </w:lvl>
    <w:lvl w:ilvl="7">
      <w:start w:val="1"/>
      <w:numFmt w:val="lowerLetter"/>
      <w:lvlText w:val="%8."/>
      <w:lvlJc w:val="left"/>
      <w:pPr>
        <w:ind w:left="5130" w:hanging="360"/>
      </w:pPr>
      <w:rPr>
        <w:vertAlign w:val="baseline"/>
      </w:rPr>
    </w:lvl>
    <w:lvl w:ilvl="8">
      <w:start w:val="1"/>
      <w:numFmt w:val="lowerRoman"/>
      <w:lvlText w:val="%9."/>
      <w:lvlJc w:val="right"/>
      <w:pPr>
        <w:ind w:left="5850" w:hanging="180"/>
      </w:pPr>
      <w:rPr>
        <w:vertAlign w:val="baseline"/>
      </w:rPr>
    </w:lvl>
  </w:abstractNum>
  <w:num w:numId="1" w16cid:durableId="725878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7C"/>
    <w:rsid w:val="00680ABA"/>
    <w:rsid w:val="00813171"/>
    <w:rsid w:val="00A1267E"/>
    <w:rsid w:val="00A3237C"/>
    <w:rsid w:val="00BF6B21"/>
    <w:rsid w:val="00CF54C1"/>
    <w:rsid w:val="00D10281"/>
    <w:rsid w:val="00DB158C"/>
    <w:rsid w:val="00F8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2C60"/>
  <w15:docId w15:val="{853810E0-81BE-4367-9B78-C96E2BAC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snapToGrid w:val="0"/>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napToGrid/>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80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zVKaHI/teBNodxVbrWlVsfKj9Q==">AMUW2mWQFtnQ7fxxYIrDLanzrkPkXLS9Lbpv7gGhtaUJi1dvPBxgWXz5OxZAcgrY3L+MGg/Gbe+ZAelNhSQzEDCOEgrORITJfTrNm1nhtl5JpcT89VfmhMM=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Joe Vasile-Cozzo</cp:lastModifiedBy>
  <cp:revision>5</cp:revision>
  <dcterms:created xsi:type="dcterms:W3CDTF">2023-10-18T01:39:00Z</dcterms:created>
  <dcterms:modified xsi:type="dcterms:W3CDTF">2023-10-19T01:19:00Z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328937653</vt:i4>
  </property>
  <property fmtid="{D5CDD505-2E9C-101B-9397-08002B2CF9AE}" pid="3" name="_EmailSubject">
    <vt:lpwstr>Girls Soccer Playoff Info</vt:lpwstr>
  </property>
  <property fmtid="{D5CDD505-2E9C-101B-9397-08002B2CF9AE}" pid="4" name="_AuthorEmail">
    <vt:lpwstr>dnebgen@oaktreesys.com</vt:lpwstr>
  </property>
  <property fmtid="{D5CDD505-2E9C-101B-9397-08002B2CF9AE}" pid="5" name="_AuthorEmailDisplayName">
    <vt:lpwstr>Dee Nebgen</vt:lpwstr>
  </property>
  <property fmtid="{D5CDD505-2E9C-101B-9397-08002B2CF9AE}" pid="6" name="_PreviousAdHocReviewCycleID">
    <vt:i4>-1269086910</vt:i4>
  </property>
  <property fmtid="{D5CDD505-2E9C-101B-9397-08002B2CF9AE}" pid="7" name="_ReviewingToolsShownOnce">
    <vt:lpwstr/>
  </property>
</Properties>
</file>